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380" w:line="264" w:lineRule="auto"/>
        <w:contextualSpacing w:val="0"/>
        <w:rPr>
          <w:color w:val="333333"/>
          <w:sz w:val="68"/>
          <w:szCs w:val="68"/>
        </w:rPr>
      </w:pPr>
      <w:bookmarkStart w:colFirst="0" w:colLast="0" w:name="_jrunr9lj7f0g" w:id="0"/>
      <w:bookmarkEnd w:id="0"/>
      <w:r w:rsidDel="00000000" w:rsidR="00000000" w:rsidRPr="00000000">
        <w:rPr>
          <w:color w:val="333333"/>
          <w:sz w:val="68"/>
          <w:szCs w:val="68"/>
          <w:rtl w:val="0"/>
        </w:rPr>
        <w:t xml:space="preserve">Constitution &amp; Bylaws</w:t>
      </w:r>
    </w:p>
    <w:p w:rsidR="00000000" w:rsidDel="00000000" w:rsidP="00000000" w:rsidRDefault="00000000" w:rsidRPr="00000000" w14:paraId="00000001">
      <w:pPr>
        <w:pStyle w:val="Heading2"/>
        <w:keepNext w:val="0"/>
        <w:keepLines w:val="0"/>
        <w:pBdr>
          <w:top w:color="auto" w:space="0" w:sz="0" w:val="none"/>
          <w:left w:color="auto" w:space="0" w:sz="0" w:val="none"/>
          <w:bottom w:color="auto" w:space="3" w:sz="0" w:val="none"/>
          <w:right w:color="auto" w:space="0" w:sz="0" w:val="none"/>
        </w:pBdr>
        <w:spacing w:after="0" w:before="300" w:line="288" w:lineRule="auto"/>
        <w:contextualSpacing w:val="0"/>
        <w:rPr>
          <w:color w:val="333333"/>
          <w:sz w:val="51"/>
          <w:szCs w:val="51"/>
        </w:rPr>
      </w:pPr>
      <w:bookmarkStart w:colFirst="0" w:colLast="0" w:name="_atoe6t52qpc" w:id="1"/>
      <w:bookmarkEnd w:id="1"/>
      <w:r w:rsidDel="00000000" w:rsidR="00000000" w:rsidRPr="00000000">
        <w:rPr>
          <w:color w:val="333333"/>
          <w:sz w:val="51"/>
          <w:szCs w:val="51"/>
          <w:rtl w:val="0"/>
        </w:rPr>
        <w:t xml:space="preserve">ARTICLE I: NAME</w:t>
      </w:r>
    </w:p>
    <w:p w:rsidR="00000000" w:rsidDel="00000000" w:rsidP="00000000" w:rsidRDefault="00000000" w:rsidRPr="00000000" w14:paraId="00000002">
      <w:pP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1: The organization known as the North Carolina Federation of Cooperative Extension Associations (NCFCEA) was formed March 1974.</w:t>
      </w:r>
    </w:p>
    <w:p w:rsidR="00000000" w:rsidDel="00000000" w:rsidP="00000000" w:rsidRDefault="00000000" w:rsidRPr="00000000" w14:paraId="00000003">
      <w:pPr>
        <w:spacing w:after="160" w:before="520" w:line="335.99999999999994" w:lineRule="auto"/>
        <w:contextualSpacing w:val="0"/>
        <w:rPr>
          <w:color w:val="333333"/>
          <w:sz w:val="26"/>
          <w:szCs w:val="26"/>
          <w:highlight w:val="yellow"/>
        </w:rPr>
      </w:pPr>
      <w:r w:rsidDel="00000000" w:rsidR="00000000" w:rsidRPr="00000000">
        <w:rPr>
          <w:color w:val="333333"/>
          <w:sz w:val="26"/>
          <w:szCs w:val="26"/>
          <w:highlight w:val="yellow"/>
          <w:rtl w:val="0"/>
        </w:rPr>
        <w:t xml:space="preserve">&lt;Proposed&gt; Section 2: The organization name was changed to North Carolina Joint Council of Extension Professionals (NC JCEP) by vote of the membership on December 7, 2018.</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3" w:sz="0" w:val="none"/>
          <w:right w:color="auto" w:space="0" w:sz="0" w:val="none"/>
        </w:pBdr>
        <w:spacing w:after="0" w:before="760" w:line="288" w:lineRule="auto"/>
        <w:contextualSpacing w:val="0"/>
        <w:rPr>
          <w:color w:val="333333"/>
          <w:sz w:val="51"/>
          <w:szCs w:val="51"/>
        </w:rPr>
      </w:pPr>
      <w:bookmarkStart w:colFirst="0" w:colLast="0" w:name="_dblbv3xcvm1w" w:id="2"/>
      <w:bookmarkEnd w:id="2"/>
      <w:r w:rsidDel="00000000" w:rsidR="00000000" w:rsidRPr="00000000">
        <w:rPr>
          <w:color w:val="333333"/>
          <w:sz w:val="51"/>
          <w:szCs w:val="51"/>
          <w:rtl w:val="0"/>
        </w:rPr>
        <w:t xml:space="preserve">ARTICLE II: PURPOSE AND OBJECTIVES</w:t>
      </w:r>
    </w:p>
    <w:p w:rsidR="00000000" w:rsidDel="00000000" w:rsidP="00000000" w:rsidRDefault="00000000" w:rsidRPr="00000000" w14:paraId="00000005">
      <w:pP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1: The primary purpose of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is to establish and maintain a professional structure through which members may be joined in a unified professional effort.</w:t>
      </w:r>
    </w:p>
    <w:p w:rsidR="00000000" w:rsidDel="00000000" w:rsidP="00000000" w:rsidRDefault="00000000" w:rsidRPr="00000000" w14:paraId="00000006">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2: The objectives of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are as follows:</w:t>
      </w:r>
    </w:p>
    <w:p w:rsidR="00000000" w:rsidDel="00000000" w:rsidP="00000000" w:rsidRDefault="00000000" w:rsidRPr="00000000" w14:paraId="00000007">
      <w:pPr>
        <w:numPr>
          <w:ilvl w:val="0"/>
          <w:numId w:val="1"/>
        </w:numPr>
        <w:spacing w:after="460" w:before="520" w:lineRule="auto"/>
        <w:ind w:left="720" w:hanging="360"/>
        <w:rPr/>
      </w:pPr>
      <w:r w:rsidDel="00000000" w:rsidR="00000000" w:rsidRPr="00000000">
        <w:rPr>
          <w:color w:val="333333"/>
          <w:sz w:val="26"/>
          <w:szCs w:val="26"/>
          <w:rtl w:val="0"/>
        </w:rPr>
        <w:t xml:space="preserve">To promote professional improvement of all professional Extension workers.</w:t>
      </w:r>
    </w:p>
    <w:p w:rsidR="00000000" w:rsidDel="00000000" w:rsidP="00000000" w:rsidRDefault="00000000" w:rsidRPr="00000000" w14:paraId="00000008">
      <w:pPr>
        <w:numPr>
          <w:ilvl w:val="0"/>
          <w:numId w:val="1"/>
        </w:numPr>
        <w:spacing w:after="460" w:before="700" w:lineRule="auto"/>
        <w:ind w:left="720" w:hanging="360"/>
        <w:rPr/>
      </w:pPr>
      <w:r w:rsidDel="00000000" w:rsidR="00000000" w:rsidRPr="00000000">
        <w:rPr>
          <w:color w:val="333333"/>
          <w:sz w:val="26"/>
          <w:szCs w:val="26"/>
          <w:rtl w:val="0"/>
        </w:rPr>
        <w:t xml:space="preserve">To support and encourage the development of a united approach to a total Extension program.</w:t>
      </w:r>
    </w:p>
    <w:p w:rsidR="00000000" w:rsidDel="00000000" w:rsidP="00000000" w:rsidRDefault="00000000" w:rsidRPr="00000000" w14:paraId="00000009">
      <w:pPr>
        <w:numPr>
          <w:ilvl w:val="0"/>
          <w:numId w:val="1"/>
        </w:numPr>
        <w:spacing w:after="460" w:before="700" w:lineRule="auto"/>
        <w:ind w:left="720" w:hanging="360"/>
        <w:rPr/>
      </w:pPr>
      <w:r w:rsidDel="00000000" w:rsidR="00000000" w:rsidRPr="00000000">
        <w:rPr>
          <w:color w:val="333333"/>
          <w:sz w:val="26"/>
          <w:szCs w:val="26"/>
          <w:rtl w:val="0"/>
        </w:rPr>
        <w:t xml:space="preserve">To encourage and promote high professional standards and maintain a high esprit de corps among all members.</w:t>
      </w:r>
    </w:p>
    <w:p w:rsidR="00000000" w:rsidDel="00000000" w:rsidP="00000000" w:rsidRDefault="00000000" w:rsidRPr="00000000" w14:paraId="0000000A">
      <w:pPr>
        <w:numPr>
          <w:ilvl w:val="0"/>
          <w:numId w:val="1"/>
        </w:numPr>
        <w:spacing w:after="460" w:before="700" w:lineRule="auto"/>
        <w:ind w:left="720" w:hanging="360"/>
        <w:rPr/>
      </w:pPr>
      <w:r w:rsidDel="00000000" w:rsidR="00000000" w:rsidRPr="00000000">
        <w:rPr>
          <w:color w:val="333333"/>
          <w:sz w:val="26"/>
          <w:szCs w:val="26"/>
          <w:rtl w:val="0"/>
        </w:rPr>
        <w:t xml:space="preserve">To promote understanding and cooperation among all Extension workers and to provide a channel for exchange of ideas.</w:t>
      </w:r>
    </w:p>
    <w:p w:rsidR="00000000" w:rsidDel="00000000" w:rsidP="00000000" w:rsidRDefault="00000000" w:rsidRPr="00000000" w14:paraId="0000000B">
      <w:pPr>
        <w:numPr>
          <w:ilvl w:val="0"/>
          <w:numId w:val="1"/>
        </w:numPr>
        <w:spacing w:after="460" w:before="700" w:lineRule="auto"/>
        <w:ind w:left="720" w:hanging="360"/>
        <w:rPr/>
      </w:pPr>
      <w:r w:rsidDel="00000000" w:rsidR="00000000" w:rsidRPr="00000000">
        <w:rPr>
          <w:color w:val="333333"/>
          <w:sz w:val="26"/>
          <w:szCs w:val="26"/>
          <w:rtl w:val="0"/>
        </w:rPr>
        <w:t xml:space="preserve">To strive for increased opportunity for individual members to pursue a career in their chosen area of extension work.</w:t>
      </w:r>
    </w:p>
    <w:p w:rsidR="00000000" w:rsidDel="00000000" w:rsidP="00000000" w:rsidRDefault="00000000" w:rsidRPr="00000000" w14:paraId="0000000C">
      <w:pPr>
        <w:numPr>
          <w:ilvl w:val="0"/>
          <w:numId w:val="1"/>
        </w:numPr>
        <w:spacing w:after="460" w:before="700" w:lineRule="auto"/>
        <w:ind w:left="720" w:hanging="360"/>
        <w:rPr/>
      </w:pPr>
      <w:r w:rsidDel="00000000" w:rsidR="00000000" w:rsidRPr="00000000">
        <w:rPr>
          <w:color w:val="333333"/>
          <w:sz w:val="26"/>
          <w:szCs w:val="26"/>
          <w:rtl w:val="0"/>
        </w:rPr>
        <w:t xml:space="preserve">To establish and maintain a close relationship and line of communication with Extension administration.</w:t>
      </w:r>
    </w:p>
    <w:p w:rsidR="00000000" w:rsidDel="00000000" w:rsidP="00000000" w:rsidRDefault="00000000" w:rsidRPr="00000000" w14:paraId="0000000D">
      <w:pPr>
        <w:numPr>
          <w:ilvl w:val="0"/>
          <w:numId w:val="1"/>
        </w:numPr>
        <w:spacing w:after="460" w:before="700" w:lineRule="auto"/>
        <w:ind w:left="720" w:hanging="360"/>
        <w:rPr/>
      </w:pPr>
      <w:r w:rsidDel="00000000" w:rsidR="00000000" w:rsidRPr="00000000">
        <w:rPr>
          <w:color w:val="333333"/>
          <w:sz w:val="26"/>
          <w:szCs w:val="26"/>
          <w:rtl w:val="0"/>
        </w:rPr>
        <w:t xml:space="preserve">To provide educational programs for the benefit of the members.</w:t>
      </w:r>
    </w:p>
    <w:p w:rsidR="00000000" w:rsidDel="00000000" w:rsidP="00000000" w:rsidRDefault="00000000" w:rsidRPr="00000000" w14:paraId="0000000E">
      <w:pPr>
        <w:numPr>
          <w:ilvl w:val="0"/>
          <w:numId w:val="1"/>
        </w:numPr>
        <w:spacing w:after="460" w:before="700" w:lineRule="auto"/>
        <w:ind w:left="720" w:hanging="360"/>
        <w:rPr/>
      </w:pPr>
      <w:r w:rsidDel="00000000" w:rsidR="00000000" w:rsidRPr="00000000">
        <w:rPr>
          <w:color w:val="333333"/>
          <w:sz w:val="26"/>
          <w:szCs w:val="26"/>
          <w:rtl w:val="0"/>
        </w:rPr>
        <w:t xml:space="preserve">To provide opportunities for recognition of leadership and service.</w:t>
      </w:r>
    </w:p>
    <w:p w:rsidR="00000000" w:rsidDel="00000000" w:rsidP="00000000" w:rsidRDefault="00000000" w:rsidRPr="00000000" w14:paraId="0000000F">
      <w:pPr>
        <w:numPr>
          <w:ilvl w:val="0"/>
          <w:numId w:val="1"/>
        </w:numPr>
        <w:spacing w:after="460" w:before="700" w:lineRule="auto"/>
        <w:ind w:left="720" w:hanging="360"/>
        <w:rPr/>
      </w:pPr>
      <w:r w:rsidDel="00000000" w:rsidR="00000000" w:rsidRPr="00000000">
        <w:rPr>
          <w:color w:val="333333"/>
          <w:sz w:val="26"/>
          <w:szCs w:val="26"/>
          <w:rtl w:val="0"/>
        </w:rPr>
        <w:t xml:space="preserve">To work for the benefit and service of members and ultimately for all the clientele of North Carolina</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3" w:sz="0" w:val="none"/>
          <w:right w:color="auto" w:space="0" w:sz="0" w:val="none"/>
        </w:pBdr>
        <w:spacing w:after="0" w:before="300" w:line="288" w:lineRule="auto"/>
        <w:contextualSpacing w:val="0"/>
        <w:rPr>
          <w:color w:val="333333"/>
          <w:sz w:val="51"/>
          <w:szCs w:val="51"/>
        </w:rPr>
      </w:pPr>
      <w:bookmarkStart w:colFirst="0" w:colLast="0" w:name="_vjzz4qdkydgp" w:id="3"/>
      <w:bookmarkEnd w:id="3"/>
      <w:r w:rsidDel="00000000" w:rsidR="00000000" w:rsidRPr="00000000">
        <w:rPr>
          <w:color w:val="333333"/>
          <w:sz w:val="51"/>
          <w:szCs w:val="51"/>
          <w:rtl w:val="0"/>
        </w:rPr>
        <w:t xml:space="preserve">ARTICLE III: MEMBERSHIP</w:t>
      </w:r>
    </w:p>
    <w:p w:rsidR="00000000" w:rsidDel="00000000" w:rsidP="00000000" w:rsidRDefault="00000000" w:rsidRPr="00000000" w14:paraId="00000011">
      <w:pP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1: Membership in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shall consist of North Carolina Association of County Agricultural Agents (NCACAA), North Carolina Extension Association of Family and Consumer Sciences (NCEAFCS), North Carolina Association of Extension 4-H Agents (NCAE4-HA), North Carolina Association of Cooperative Extension Specialists (NCACES), North Carolina Cooperative Extension Administrative Professionals Association (NCCEAPA), North Carolina Association of Extension Program Assistants, Associates and Technicians (NCAEPAAT), and the North Carolina Xi Chapter, Epsilon Sigma Phi.</w:t>
      </w:r>
    </w:p>
    <w:p w:rsidR="00000000" w:rsidDel="00000000" w:rsidP="00000000" w:rsidRDefault="00000000" w:rsidRPr="00000000" w14:paraId="00000012">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2: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membership is open to any professional Extension association at NCSU or NCA&amp;TSU upon written request for membership. The board will review the request, and if approved by a formal vote of the board, be brought for consideration before respective associations within </w:t>
      </w:r>
      <w:r w:rsidDel="00000000" w:rsidR="00000000" w:rsidRPr="00000000">
        <w:rPr>
          <w:strike w:val="1"/>
          <w:color w:val="333333"/>
          <w:sz w:val="26"/>
          <w:szCs w:val="26"/>
          <w:rtl w:val="0"/>
        </w:rPr>
        <w:t xml:space="preserve">federation</w:t>
      </w:r>
      <w:r w:rsidDel="00000000" w:rsidR="00000000" w:rsidRPr="00000000">
        <w:rPr>
          <w:color w:val="333333"/>
          <w:sz w:val="26"/>
          <w:szCs w:val="26"/>
          <w:highlight w:val="yellow"/>
          <w:rtl w:val="0"/>
        </w:rPr>
        <w:t xml:space="preserve"> NC JCEP</w:t>
      </w:r>
      <w:r w:rsidDel="00000000" w:rsidR="00000000" w:rsidRPr="00000000">
        <w:rPr>
          <w:color w:val="333333"/>
          <w:sz w:val="26"/>
          <w:szCs w:val="26"/>
          <w:rtl w:val="0"/>
        </w:rPr>
        <w:t xml:space="preserve">, and will be brought before the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membership at the annual meeting for a vote</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3" w:sz="0" w:val="none"/>
          <w:right w:color="auto" w:space="0" w:sz="0" w:val="none"/>
        </w:pBdr>
        <w:spacing w:after="0" w:before="760" w:line="288" w:lineRule="auto"/>
        <w:contextualSpacing w:val="0"/>
        <w:rPr>
          <w:color w:val="333333"/>
          <w:sz w:val="51"/>
          <w:szCs w:val="51"/>
        </w:rPr>
      </w:pPr>
      <w:bookmarkStart w:colFirst="0" w:colLast="0" w:name="_9hbfeh86606b" w:id="4"/>
      <w:bookmarkEnd w:id="4"/>
      <w:r w:rsidDel="00000000" w:rsidR="00000000" w:rsidRPr="00000000">
        <w:rPr>
          <w:color w:val="333333"/>
          <w:sz w:val="51"/>
          <w:szCs w:val="51"/>
          <w:rtl w:val="0"/>
        </w:rPr>
        <w:t xml:space="preserve">ARTICLE IV: ORGANIZATIONAL STRUCTURE</w:t>
      </w:r>
    </w:p>
    <w:p w:rsidR="00000000" w:rsidDel="00000000" w:rsidP="00000000" w:rsidRDefault="00000000" w:rsidRPr="00000000" w14:paraId="00000014">
      <w:pP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1: The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Executive Committee shall consist of the offices of President, President-Elect, Secretary, Treasurer, Parliamentarian, Past President and Webmaster.</w:t>
      </w:r>
    </w:p>
    <w:p w:rsidR="00000000" w:rsidDel="00000000" w:rsidP="00000000" w:rsidRDefault="00000000" w:rsidRPr="00000000" w14:paraId="00000015">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2: Past President: The Past President shall serve as Advisor to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in all matters, chairs the Constitution Committee, installs new officers at the annual meeting and serves as chair of the Auditing Committee.</w:t>
      </w:r>
    </w:p>
    <w:p w:rsidR="00000000" w:rsidDel="00000000" w:rsidP="00000000" w:rsidRDefault="00000000" w:rsidRPr="00000000" w14:paraId="00000016">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3: The President shall coordinate the business of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and preside at all meetings.</w:t>
      </w:r>
    </w:p>
    <w:p w:rsidR="00000000" w:rsidDel="00000000" w:rsidP="00000000" w:rsidRDefault="00000000" w:rsidRPr="00000000" w14:paraId="00000017">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The President will invite guests as deemed appropriate. The President will compose and present a Certificate of Appreciation to the Board of Directors at the annual meeting of member association delegates.</w:t>
      </w:r>
    </w:p>
    <w:p w:rsidR="00000000" w:rsidDel="00000000" w:rsidP="00000000" w:rsidRDefault="00000000" w:rsidRPr="00000000" w14:paraId="00000018">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The President shall also serve as the representative for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in its relationship with groups and at designated functions on behalf of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The President is responsible for presenting common concerns and issues to Administration. The President is to apprise members of upcoming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events and deadlines. The President maintains, updates and presents the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gavel to the President-Elect at the annual business meeting.</w:t>
      </w:r>
    </w:p>
    <w:p w:rsidR="00000000" w:rsidDel="00000000" w:rsidP="00000000" w:rsidRDefault="00000000" w:rsidRPr="00000000" w14:paraId="00000019">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4: The President-Elect shall preside in the absence of the President. Primary responsibilities include coordination of the annual meeting of member association delegates, serving as Chair of the Recognition and Awards Committee and serving as a member on the Budget Committee to develop an operating budget.</w:t>
      </w:r>
    </w:p>
    <w:p w:rsidR="00000000" w:rsidDel="00000000" w:rsidP="00000000" w:rsidRDefault="00000000" w:rsidRPr="00000000" w14:paraId="0000001A">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5: Secretary: The Secretary shall keep the minutes of </w:t>
      </w:r>
      <w:r w:rsidDel="00000000" w:rsidR="00000000" w:rsidRPr="00000000">
        <w:rPr>
          <w:strike w:val="1"/>
          <w:color w:val="333333"/>
          <w:sz w:val="26"/>
          <w:szCs w:val="26"/>
          <w:rtl w:val="0"/>
        </w:rPr>
        <w:t xml:space="preserve">the 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keep an archive of minutes, constitution and by-laws and correspondence for historical purposes and provide these materials to the web master in a timely manner. Secretary maintains any responses to issues/concerns/questions posed by </w:t>
      </w:r>
      <w:r w:rsidDel="00000000" w:rsidR="00000000" w:rsidRPr="00000000">
        <w:rPr>
          <w:strike w:val="1"/>
          <w:color w:val="333333"/>
          <w:sz w:val="26"/>
          <w:szCs w:val="26"/>
          <w:rtl w:val="0"/>
        </w:rPr>
        <w:t xml:space="preserve">the 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to Extension administration.</w:t>
      </w:r>
    </w:p>
    <w:p w:rsidR="00000000" w:rsidDel="00000000" w:rsidP="00000000" w:rsidRDefault="00000000" w:rsidRPr="00000000" w14:paraId="0000001B">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6: Treasurer: The Treasurer shall be responsible for sending an invoice for dues to associations, receiving the funds of </w:t>
      </w:r>
      <w:r w:rsidDel="00000000" w:rsidR="00000000" w:rsidRPr="00000000">
        <w:rPr>
          <w:strike w:val="1"/>
          <w:color w:val="333333"/>
          <w:sz w:val="26"/>
          <w:szCs w:val="26"/>
          <w:rtl w:val="0"/>
        </w:rPr>
        <w:t xml:space="preserve">the 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and shall disburse them as requested and signed by the President. The accounts of the Treasurer shall be audited at the close of the calendar year by a committee composed of the Past President and President. The Treasurer will serve as chair of the Budget Committee.</w:t>
      </w:r>
    </w:p>
    <w:p w:rsidR="00000000" w:rsidDel="00000000" w:rsidP="00000000" w:rsidRDefault="00000000" w:rsidRPr="00000000" w14:paraId="0000001C">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7: The Parliamentarian shall advise the presiding officer in responding to points of order and parliamentary inquiries, and generally provide advice on conducting the meeting according to Robert’s Rules of Order. The Parliamentarian shall maintain a current copy of the constitution and bylaws.</w:t>
      </w:r>
    </w:p>
    <w:p w:rsidR="00000000" w:rsidDel="00000000" w:rsidP="00000000" w:rsidRDefault="00000000" w:rsidRPr="00000000" w14:paraId="0000001D">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8: The Webmaster shall be responsible for keeping information current and updated on the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web page. This shall include, but not be limited to minutes of meetings, member associations state and national information,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meeting information,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officer listing and member associations officer listings.</w:t>
      </w:r>
    </w:p>
    <w:p w:rsidR="00000000" w:rsidDel="00000000" w:rsidP="00000000" w:rsidRDefault="00000000" w:rsidRPr="00000000" w14:paraId="0000001E">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9: The Board of Directors shall consist of the Executive Committee and the President and President-Elect from each member association.</w:t>
      </w:r>
    </w:p>
    <w:p w:rsidR="00000000" w:rsidDel="00000000" w:rsidP="00000000" w:rsidRDefault="00000000" w:rsidRPr="00000000" w14:paraId="0000001F">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10: The Board of Directors shall have the power to act on behalf of the membership when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is not in session as long as doing so does not compromise the integrity of the constitution and bylaws.</w:t>
      </w:r>
    </w:p>
    <w:p w:rsidR="00000000" w:rsidDel="00000000" w:rsidP="00000000" w:rsidRDefault="00000000" w:rsidRPr="00000000" w14:paraId="00000020">
      <w:pPr>
        <w:pStyle w:val="Heading2"/>
        <w:keepNext w:val="0"/>
        <w:keepLines w:val="0"/>
        <w:pBdr>
          <w:top w:color="auto" w:space="0" w:sz="0" w:val="none"/>
          <w:left w:color="auto" w:space="0" w:sz="0" w:val="none"/>
          <w:bottom w:color="auto" w:space="3" w:sz="0" w:val="none"/>
          <w:right w:color="auto" w:space="0" w:sz="0" w:val="none"/>
        </w:pBdr>
        <w:spacing w:after="0" w:before="760" w:line="288" w:lineRule="auto"/>
        <w:contextualSpacing w:val="0"/>
        <w:rPr>
          <w:color w:val="333333"/>
          <w:sz w:val="51"/>
          <w:szCs w:val="51"/>
        </w:rPr>
      </w:pPr>
      <w:bookmarkStart w:colFirst="0" w:colLast="0" w:name="_9t50ozpmts8t" w:id="5"/>
      <w:bookmarkEnd w:id="5"/>
      <w:r w:rsidDel="00000000" w:rsidR="00000000" w:rsidRPr="00000000">
        <w:rPr>
          <w:color w:val="333333"/>
          <w:sz w:val="51"/>
          <w:szCs w:val="51"/>
          <w:rtl w:val="0"/>
        </w:rPr>
        <w:t xml:space="preserve">ARTICLE V: ELECTIONS</w:t>
      </w:r>
    </w:p>
    <w:p w:rsidR="00000000" w:rsidDel="00000000" w:rsidP="00000000" w:rsidRDefault="00000000" w:rsidRPr="00000000" w14:paraId="00000021">
      <w:pP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1: Offices of the Executive Committee: Past-President, President, President-Elect, Secretary, Treasurer, Parliamentarian and Webmaster shall rotate according the schedule outlined in Appendix B (at the end of the constitution and bylaws). Member associations will rotate up the list one level annually. The association holding the Past-President position will rotate to the bottom of the list. This shall be the established rotation for future year. This list will be synchronously updated upon acceptance of member associations. One representative from each member association must be included on the Executive Committee. In order to accommodate new association membership, officer or member-at-large positions will be created at the discretion of the Board of Directors.</w:t>
      </w:r>
    </w:p>
    <w:p w:rsidR="00000000" w:rsidDel="00000000" w:rsidP="00000000" w:rsidRDefault="00000000" w:rsidRPr="00000000" w14:paraId="00000022">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2: All slots of the Executive Committee positions, except Past-President and President, shall be filled by the respective member association following the rotation schedule in Appendix B (at the end of constitution and bylaws). Elected officers may serve only one consecutive term per office. To be eligible to serve as a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officer, the candidate must be an active member in the association they represent.</w:t>
      </w:r>
    </w:p>
    <w:p w:rsidR="00000000" w:rsidDel="00000000" w:rsidP="00000000" w:rsidRDefault="00000000" w:rsidRPr="00000000" w14:paraId="00000023">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3: The President-Elect shall succeed to the Presidency unless opposition is voiced through the Board of Directors.</w:t>
      </w:r>
    </w:p>
    <w:p w:rsidR="00000000" w:rsidDel="00000000" w:rsidP="00000000" w:rsidRDefault="00000000" w:rsidRPr="00000000" w14:paraId="00000024">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4: The President shall move to the position of Past-President and serve as Advisor to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w:t>
      </w:r>
    </w:p>
    <w:p w:rsidR="00000000" w:rsidDel="00000000" w:rsidP="00000000" w:rsidRDefault="00000000" w:rsidRPr="00000000" w14:paraId="00000025">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5: Member associations shall be responsible for filling any vacancies that occur on the Executive Committee and/or Board of Directors in the rotation slot they currently hold.</w:t>
      </w:r>
    </w:p>
    <w:p w:rsidR="00000000" w:rsidDel="00000000" w:rsidP="00000000" w:rsidRDefault="00000000" w:rsidRPr="00000000" w14:paraId="00000026">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6: No officer may hold two positions concurrently in </w:t>
      </w:r>
      <w:r w:rsidDel="00000000" w:rsidR="00000000" w:rsidRPr="00000000">
        <w:rPr>
          <w:strike w:val="1"/>
          <w:color w:val="333333"/>
          <w:sz w:val="26"/>
          <w:szCs w:val="26"/>
          <w:rtl w:val="0"/>
        </w:rPr>
        <w:t xml:space="preserve">NCFCEA</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w:t>
      </w:r>
    </w:p>
    <w:p w:rsidR="00000000" w:rsidDel="00000000" w:rsidP="00000000" w:rsidRDefault="00000000" w:rsidRPr="00000000" w14:paraId="00000027">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7: Term of office: The Executive Committee will be installed at the annual meeting or other appropriate occasion and serve a one-year term from January 1 – December 31. The Board of Directors shall follow this same service schedule.</w:t>
      </w:r>
    </w:p>
    <w:p w:rsidR="00000000" w:rsidDel="00000000" w:rsidP="00000000" w:rsidRDefault="00000000" w:rsidRPr="00000000" w14:paraId="00000028">
      <w:pPr>
        <w:pStyle w:val="Heading2"/>
        <w:keepNext w:val="0"/>
        <w:keepLines w:val="0"/>
        <w:pBdr>
          <w:top w:color="auto" w:space="0" w:sz="0" w:val="none"/>
          <w:left w:color="auto" w:space="0" w:sz="0" w:val="none"/>
          <w:bottom w:color="auto" w:space="3" w:sz="0" w:val="none"/>
          <w:right w:color="auto" w:space="0" w:sz="0" w:val="none"/>
        </w:pBdr>
        <w:spacing w:after="0" w:before="760" w:line="288" w:lineRule="auto"/>
        <w:contextualSpacing w:val="0"/>
        <w:rPr>
          <w:color w:val="333333"/>
          <w:sz w:val="51"/>
          <w:szCs w:val="51"/>
        </w:rPr>
      </w:pPr>
      <w:bookmarkStart w:colFirst="0" w:colLast="0" w:name="_l5d6vlsj2giu" w:id="6"/>
      <w:bookmarkEnd w:id="6"/>
      <w:r w:rsidDel="00000000" w:rsidR="00000000" w:rsidRPr="00000000">
        <w:rPr>
          <w:color w:val="333333"/>
          <w:sz w:val="51"/>
          <w:szCs w:val="51"/>
          <w:rtl w:val="0"/>
        </w:rPr>
        <w:t xml:space="preserve">ARTICLE VI: MEETINGS</w:t>
      </w:r>
    </w:p>
    <w:p w:rsidR="00000000" w:rsidDel="00000000" w:rsidP="00000000" w:rsidRDefault="00000000" w:rsidRPr="00000000" w14:paraId="00000029">
      <w:pP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1: </w:t>
      </w:r>
      <w:r w:rsidDel="00000000" w:rsidR="00000000" w:rsidRPr="00000000">
        <w:rPr>
          <w:strike w:val="1"/>
          <w:color w:val="333333"/>
          <w:sz w:val="26"/>
          <w:szCs w:val="26"/>
          <w:rtl w:val="0"/>
        </w:rPr>
        <w:t xml:space="preserve">The 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shall hold meetings as deemed necessary by the President. In order to conduct official business, at least one person from each member association must be present.</w:t>
      </w:r>
    </w:p>
    <w:p w:rsidR="00000000" w:rsidDel="00000000" w:rsidP="00000000" w:rsidRDefault="00000000" w:rsidRPr="00000000" w14:paraId="0000002A">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2: Proceedings, rules, parliamentary proceedings shall, except as herein provided, be conducted according to Roberts Rules of Order, latest edition.</w:t>
      </w:r>
    </w:p>
    <w:p w:rsidR="00000000" w:rsidDel="00000000" w:rsidP="00000000" w:rsidRDefault="00000000" w:rsidRPr="00000000" w14:paraId="0000002B">
      <w:pPr>
        <w:pStyle w:val="Heading2"/>
        <w:keepNext w:val="0"/>
        <w:keepLines w:val="0"/>
        <w:pBdr>
          <w:top w:color="auto" w:space="0" w:sz="0" w:val="none"/>
          <w:left w:color="auto" w:space="0" w:sz="0" w:val="none"/>
          <w:bottom w:color="auto" w:space="3" w:sz="0" w:val="none"/>
          <w:right w:color="auto" w:space="0" w:sz="0" w:val="none"/>
        </w:pBdr>
        <w:spacing w:after="0" w:before="760" w:line="288" w:lineRule="auto"/>
        <w:contextualSpacing w:val="0"/>
        <w:rPr>
          <w:color w:val="333333"/>
          <w:sz w:val="51"/>
          <w:szCs w:val="51"/>
        </w:rPr>
      </w:pPr>
      <w:bookmarkStart w:colFirst="0" w:colLast="0" w:name="_ncyoeiih7ymy" w:id="7"/>
      <w:bookmarkEnd w:id="7"/>
      <w:r w:rsidDel="00000000" w:rsidR="00000000" w:rsidRPr="00000000">
        <w:rPr>
          <w:color w:val="333333"/>
          <w:sz w:val="51"/>
          <w:szCs w:val="51"/>
          <w:rtl w:val="0"/>
        </w:rPr>
        <w:t xml:space="preserve">ARTICLE VII: DUES</w:t>
      </w:r>
    </w:p>
    <w:p w:rsidR="00000000" w:rsidDel="00000000" w:rsidP="00000000" w:rsidRDefault="00000000" w:rsidRPr="00000000" w14:paraId="0000002C">
      <w:pP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1: The dues for </w:t>
      </w:r>
      <w:r w:rsidDel="00000000" w:rsidR="00000000" w:rsidRPr="00000000">
        <w:rPr>
          <w:strike w:val="1"/>
          <w:color w:val="333333"/>
          <w:sz w:val="26"/>
          <w:szCs w:val="26"/>
          <w:rtl w:val="0"/>
        </w:rPr>
        <w:t xml:space="preserve">NCFCEA</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shall be collected and forwarded from each member association to the </w:t>
      </w:r>
      <w:r w:rsidDel="00000000" w:rsidR="00000000" w:rsidRPr="00000000">
        <w:rPr>
          <w:strike w:val="1"/>
          <w:color w:val="333333"/>
          <w:sz w:val="26"/>
          <w:szCs w:val="26"/>
          <w:rtl w:val="0"/>
        </w:rPr>
        <w:t xml:space="preserve">NCFCEA</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treasurer in a timely manner approved by the Executive Committee. The dues of member associations shall be payable to </w:t>
      </w:r>
      <w:r w:rsidDel="00000000" w:rsidR="00000000" w:rsidRPr="00000000">
        <w:rPr>
          <w:strike w:val="1"/>
          <w:color w:val="333333"/>
          <w:sz w:val="26"/>
          <w:szCs w:val="26"/>
          <w:rtl w:val="0"/>
        </w:rPr>
        <w:t xml:space="preserve">NCFCEA</w:t>
      </w:r>
      <w:r w:rsidDel="00000000" w:rsidR="00000000" w:rsidRPr="00000000">
        <w:rPr>
          <w:color w:val="333333"/>
          <w:sz w:val="26"/>
          <w:szCs w:val="26"/>
          <w:highlight w:val="yellow"/>
          <w:rtl w:val="0"/>
        </w:rPr>
        <w:t xml:space="preserve"> NC JCEP</w:t>
      </w:r>
      <w:r w:rsidDel="00000000" w:rsidR="00000000" w:rsidRPr="00000000">
        <w:rPr>
          <w:color w:val="333333"/>
          <w:sz w:val="26"/>
          <w:szCs w:val="26"/>
          <w:rtl w:val="0"/>
        </w:rPr>
        <w:t xml:space="preserve"> by March 31.</w:t>
      </w:r>
    </w:p>
    <w:p w:rsidR="00000000" w:rsidDel="00000000" w:rsidP="00000000" w:rsidRDefault="00000000" w:rsidRPr="00000000" w14:paraId="0000002D">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2: The amount of the annual dues shall be recommended by the Executive Committee and approved by the member associations.</w:t>
      </w:r>
    </w:p>
    <w:p w:rsidR="00000000" w:rsidDel="00000000" w:rsidP="00000000" w:rsidRDefault="00000000" w:rsidRPr="00000000" w14:paraId="0000002E">
      <w:pPr>
        <w:pStyle w:val="Heading2"/>
        <w:keepNext w:val="0"/>
        <w:keepLines w:val="0"/>
        <w:pBdr>
          <w:top w:color="auto" w:space="0" w:sz="0" w:val="none"/>
          <w:left w:color="auto" w:space="0" w:sz="0" w:val="none"/>
          <w:bottom w:color="auto" w:space="3" w:sz="0" w:val="none"/>
          <w:right w:color="auto" w:space="0" w:sz="0" w:val="none"/>
        </w:pBdr>
        <w:spacing w:after="0" w:before="760" w:line="288" w:lineRule="auto"/>
        <w:contextualSpacing w:val="0"/>
        <w:rPr>
          <w:color w:val="333333"/>
          <w:sz w:val="51"/>
          <w:szCs w:val="51"/>
        </w:rPr>
      </w:pPr>
      <w:bookmarkStart w:colFirst="0" w:colLast="0" w:name="_tcre2ogf3fld" w:id="8"/>
      <w:bookmarkEnd w:id="8"/>
      <w:r w:rsidDel="00000000" w:rsidR="00000000" w:rsidRPr="00000000">
        <w:rPr>
          <w:color w:val="333333"/>
          <w:sz w:val="51"/>
          <w:szCs w:val="51"/>
          <w:rtl w:val="0"/>
        </w:rPr>
        <w:t xml:space="preserve">ARTICLE VIII: COMMITTEES</w:t>
      </w:r>
    </w:p>
    <w:p w:rsidR="00000000" w:rsidDel="00000000" w:rsidP="00000000" w:rsidRDefault="00000000" w:rsidRPr="00000000" w14:paraId="0000002F">
      <w:pP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1: The standing committees of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shall be: Constitution and Bylaws; Budget; and Recognition and Awards.</w:t>
      </w:r>
    </w:p>
    <w:p w:rsidR="00000000" w:rsidDel="00000000" w:rsidP="00000000" w:rsidRDefault="00000000" w:rsidRPr="00000000" w14:paraId="00000030">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2: The Past President shall be Chair of the Constitution and Bylaws Committee, with Presidents from each member association serving as members.</w:t>
      </w:r>
    </w:p>
    <w:p w:rsidR="00000000" w:rsidDel="00000000" w:rsidP="00000000" w:rsidRDefault="00000000" w:rsidRPr="00000000" w14:paraId="00000031">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3: The Treasurer shall be the Chair of the Budget Committee, with the President and President-Elect serving as members. The Budget Committee shall prepare a proposed budget and present it for consideration at the first Board of Directors meeting.</w:t>
      </w:r>
    </w:p>
    <w:tbl>
      <w:tblPr>
        <w:tblStyle w:val="Table1"/>
        <w:tblW w:w="9360.000000000002" w:type="dxa"/>
        <w:jc w:val="left"/>
        <w:tblInd w:w="0.0" w:type="pct"/>
        <w:tblBorders>
          <w:top w:color="e6e6e6" w:space="0" w:sz="6" w:val="single"/>
          <w:left w:color="e6e6e6" w:space="0" w:sz="6" w:val="single"/>
          <w:bottom w:color="e6e6e6" w:space="0" w:sz="6" w:val="single"/>
          <w:right w:color="e6e6e6" w:space="0" w:sz="6" w:val="single"/>
          <w:insideH w:color="e6e6e6" w:space="0" w:sz="6" w:val="single"/>
          <w:insideV w:color="e6e6e6" w:space="0" w:sz="6" w:val="single"/>
        </w:tblBorders>
        <w:tblLayout w:type="fixed"/>
        <w:tblLook w:val="0600"/>
      </w:tblPr>
      <w:tblGrid>
        <w:gridCol w:w="1501.7427385892117"/>
        <w:gridCol w:w="1307.5518672199173"/>
        <w:gridCol w:w="1307.5518672199173"/>
        <w:gridCol w:w="1307.5518672199173"/>
        <w:gridCol w:w="1320.4979253112035"/>
        <w:gridCol w:w="1320.4979253112035"/>
        <w:gridCol w:w="1294.6058091286307"/>
        <w:tblGridChange w:id="0">
          <w:tblGrid>
            <w:gridCol w:w="1501.7427385892117"/>
            <w:gridCol w:w="1307.5518672199173"/>
            <w:gridCol w:w="1307.5518672199173"/>
            <w:gridCol w:w="1307.5518672199173"/>
            <w:gridCol w:w="1320.4979253112035"/>
            <w:gridCol w:w="1320.4979253112035"/>
            <w:gridCol w:w="1294.6058091286307"/>
          </w:tblGrid>
        </w:tblGridChange>
      </w:tblGrid>
      <w:tr>
        <w:trPr>
          <w:trHeight w:val="280" w:hRule="atLeast"/>
        </w:trPr>
        <w:tc>
          <w:tcPr>
            <w:gridSpan w:val="7"/>
            <w:tcBorders>
              <w:top w:color="e6e6e6" w:space="0" w:sz="6" w:val="single"/>
              <w:left w:color="e6e6e6" w:space="0" w:sz="6" w:val="single"/>
              <w:bottom w:color="e6e6e6" w:space="0" w:sz="6" w:val="single"/>
              <w:right w:color="e6e6e6" w:space="0" w:sz="6" w:val="single"/>
            </w:tcBorders>
            <w:shd w:fill="d14905" w:val="clear"/>
            <w:tcMar>
              <w:top w:w="0.0" w:type="dxa"/>
              <w:left w:w="0.0" w:type="dxa"/>
              <w:bottom w:w="0.0" w:type="dxa"/>
              <w:right w:w="0.0" w:type="dxa"/>
            </w:tcMar>
            <w:vAlign w:val="top"/>
          </w:tcPr>
          <w:p w:rsidR="00000000" w:rsidDel="00000000" w:rsidP="00000000" w:rsidRDefault="00000000" w:rsidRPr="00000000" w14:paraId="00000032">
            <w:pPr>
              <w:spacing w:after="300" w:before="600" w:lineRule="auto"/>
              <w:contextualSpacing w:val="0"/>
              <w:jc w:val="center"/>
              <w:rPr>
                <w:color w:val="333333"/>
                <w:sz w:val="26"/>
                <w:szCs w:val="26"/>
              </w:rPr>
            </w:pPr>
            <w:r w:rsidDel="00000000" w:rsidR="00000000" w:rsidRPr="00000000">
              <w:rPr>
                <w:b w:val="1"/>
                <w:color w:val="ffffff"/>
                <w:sz w:val="26"/>
                <w:szCs w:val="26"/>
                <w:rtl w:val="0"/>
              </w:rPr>
              <w:t xml:space="preserve">Appendix B – Rotation Schedule</w:t>
            </w:r>
            <w:r w:rsidDel="00000000" w:rsidR="00000000" w:rsidRPr="00000000">
              <w:rPr>
                <w:rtl w:val="0"/>
              </w:rPr>
            </w:r>
          </w:p>
        </w:tc>
      </w:tr>
      <w:tr>
        <w:trPr>
          <w:trHeight w:val="460" w:hRule="atLeast"/>
        </w:trPr>
        <w:tc>
          <w:tcPr>
            <w:tcBorders>
              <w:top w:color="e6e6e6" w:space="0" w:sz="6" w:val="single"/>
              <w:left w:color="e6e6e6" w:space="0" w:sz="6" w:val="single"/>
              <w:bottom w:color="e6e6e6" w:space="0" w:sz="6" w:val="single"/>
              <w:right w:color="e6e6e6" w:space="0" w:sz="6" w:val="single"/>
            </w:tcBorders>
            <w:shd w:fill="d14905" w:val="clear"/>
            <w:tcMar>
              <w:top w:w="0.0" w:type="dxa"/>
              <w:left w:w="0.0" w:type="dxa"/>
              <w:bottom w:w="0.0" w:type="dxa"/>
              <w:right w:w="0.0" w:type="dxa"/>
            </w:tcMar>
            <w:vAlign w:val="top"/>
          </w:tcPr>
          <w:p w:rsidR="00000000" w:rsidDel="00000000" w:rsidP="00000000" w:rsidRDefault="00000000" w:rsidRPr="00000000" w14:paraId="00000039">
            <w:pPr>
              <w:spacing w:after="300" w:before="600" w:lineRule="auto"/>
              <w:contextualSpacing w:val="0"/>
              <w:jc w:val="center"/>
              <w:rPr>
                <w:color w:val="333333"/>
                <w:sz w:val="26"/>
                <w:szCs w:val="26"/>
              </w:rPr>
            </w:pPr>
            <w:r w:rsidDel="00000000" w:rsidR="00000000" w:rsidRPr="00000000">
              <w:rPr>
                <w:b w:val="1"/>
                <w:i w:val="1"/>
                <w:color w:val="ffffff"/>
                <w:sz w:val="26"/>
                <w:szCs w:val="26"/>
                <w:rtl w:val="0"/>
              </w:rPr>
              <w:t xml:space="preserve">Office</w:t>
            </w:r>
            <w:r w:rsidDel="00000000" w:rsidR="00000000" w:rsidRPr="00000000">
              <w:rPr>
                <w:rtl w:val="0"/>
              </w:rPr>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3A">
            <w:pPr>
              <w:spacing w:after="300" w:before="600" w:line="288" w:lineRule="auto"/>
              <w:contextualSpacing w:val="0"/>
              <w:rPr>
                <w:color w:val="333333"/>
                <w:sz w:val="26"/>
                <w:szCs w:val="26"/>
              </w:rPr>
            </w:pPr>
            <w:r w:rsidDel="00000000" w:rsidR="00000000" w:rsidRPr="00000000">
              <w:rPr>
                <w:color w:val="333333"/>
                <w:sz w:val="26"/>
                <w:szCs w:val="26"/>
                <w:rtl w:val="0"/>
              </w:rPr>
              <w:t xml:space="preserve">2013</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3B">
            <w:pPr>
              <w:spacing w:after="300" w:before="600" w:line="288" w:lineRule="auto"/>
              <w:contextualSpacing w:val="0"/>
              <w:rPr>
                <w:color w:val="333333"/>
                <w:sz w:val="26"/>
                <w:szCs w:val="26"/>
              </w:rPr>
            </w:pPr>
            <w:r w:rsidDel="00000000" w:rsidR="00000000" w:rsidRPr="00000000">
              <w:rPr>
                <w:color w:val="333333"/>
                <w:sz w:val="26"/>
                <w:szCs w:val="26"/>
                <w:rtl w:val="0"/>
              </w:rPr>
              <w:t xml:space="preserve">2014</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3C">
            <w:pPr>
              <w:spacing w:after="300" w:before="600" w:line="288" w:lineRule="auto"/>
              <w:contextualSpacing w:val="0"/>
              <w:rPr>
                <w:color w:val="333333"/>
                <w:sz w:val="26"/>
                <w:szCs w:val="26"/>
              </w:rPr>
            </w:pPr>
            <w:r w:rsidDel="00000000" w:rsidR="00000000" w:rsidRPr="00000000">
              <w:rPr>
                <w:color w:val="333333"/>
                <w:sz w:val="26"/>
                <w:szCs w:val="26"/>
                <w:rtl w:val="0"/>
              </w:rPr>
              <w:t xml:space="preserve">2015</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3D">
            <w:pPr>
              <w:spacing w:after="300" w:before="600" w:line="288" w:lineRule="auto"/>
              <w:contextualSpacing w:val="0"/>
              <w:rPr>
                <w:color w:val="333333"/>
                <w:sz w:val="26"/>
                <w:szCs w:val="26"/>
              </w:rPr>
            </w:pPr>
            <w:r w:rsidDel="00000000" w:rsidR="00000000" w:rsidRPr="00000000">
              <w:rPr>
                <w:color w:val="333333"/>
                <w:sz w:val="26"/>
                <w:szCs w:val="26"/>
                <w:rtl w:val="0"/>
              </w:rPr>
              <w:t xml:space="preserve">2016</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3E">
            <w:pPr>
              <w:spacing w:after="300" w:before="600" w:line="288" w:lineRule="auto"/>
              <w:contextualSpacing w:val="0"/>
              <w:rPr>
                <w:color w:val="333333"/>
                <w:sz w:val="26"/>
                <w:szCs w:val="26"/>
              </w:rPr>
            </w:pPr>
            <w:r w:rsidDel="00000000" w:rsidR="00000000" w:rsidRPr="00000000">
              <w:rPr>
                <w:color w:val="333333"/>
                <w:sz w:val="26"/>
                <w:szCs w:val="26"/>
                <w:rtl w:val="0"/>
              </w:rPr>
              <w:t xml:space="preserve">2017</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3F">
            <w:pPr>
              <w:spacing w:after="300" w:before="600" w:line="288" w:lineRule="auto"/>
              <w:contextualSpacing w:val="0"/>
              <w:rPr>
                <w:color w:val="333333"/>
                <w:sz w:val="26"/>
                <w:szCs w:val="26"/>
              </w:rPr>
            </w:pPr>
            <w:r w:rsidDel="00000000" w:rsidR="00000000" w:rsidRPr="00000000">
              <w:rPr>
                <w:color w:val="333333"/>
                <w:sz w:val="26"/>
                <w:szCs w:val="26"/>
                <w:rtl w:val="0"/>
              </w:rPr>
              <w:t xml:space="preserve">2018</w:t>
            </w:r>
          </w:p>
        </w:tc>
      </w:tr>
      <w:tr>
        <w:trPr>
          <w:trHeight w:val="460" w:hRule="atLeast"/>
        </w:trPr>
        <w:tc>
          <w:tcPr>
            <w:tcBorders>
              <w:top w:color="e6e6e6" w:space="0" w:sz="6" w:val="single"/>
              <w:left w:color="e6e6e6" w:space="0" w:sz="6" w:val="single"/>
              <w:bottom w:color="e6e6e6" w:space="0" w:sz="6" w:val="single"/>
              <w:right w:color="e6e6e6" w:space="0" w:sz="6" w:val="single"/>
            </w:tcBorders>
            <w:shd w:fill="d14905" w:val="clear"/>
            <w:tcMar>
              <w:top w:w="0.0" w:type="dxa"/>
              <w:left w:w="0.0" w:type="dxa"/>
              <w:bottom w:w="0.0" w:type="dxa"/>
              <w:right w:w="0.0" w:type="dxa"/>
            </w:tcMar>
            <w:vAlign w:val="top"/>
          </w:tcPr>
          <w:p w:rsidR="00000000" w:rsidDel="00000000" w:rsidP="00000000" w:rsidRDefault="00000000" w:rsidRPr="00000000" w14:paraId="00000040">
            <w:pPr>
              <w:spacing w:after="300" w:before="600" w:lineRule="auto"/>
              <w:contextualSpacing w:val="0"/>
              <w:jc w:val="center"/>
              <w:rPr>
                <w:color w:val="333333"/>
                <w:sz w:val="26"/>
                <w:szCs w:val="26"/>
              </w:rPr>
            </w:pPr>
            <w:r w:rsidDel="00000000" w:rsidR="00000000" w:rsidRPr="00000000">
              <w:rPr>
                <w:b w:val="1"/>
                <w:color w:val="ffffff"/>
                <w:sz w:val="26"/>
                <w:szCs w:val="26"/>
                <w:rtl w:val="0"/>
              </w:rPr>
              <w:t xml:space="preserve">President</w:t>
            </w:r>
            <w:r w:rsidDel="00000000" w:rsidR="00000000" w:rsidRPr="00000000">
              <w:rPr>
                <w:rtl w:val="0"/>
              </w:rPr>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41">
            <w:pPr>
              <w:spacing w:after="300" w:before="600" w:line="288" w:lineRule="auto"/>
              <w:contextualSpacing w:val="0"/>
              <w:rPr>
                <w:color w:val="333333"/>
                <w:sz w:val="26"/>
                <w:szCs w:val="26"/>
              </w:rPr>
            </w:pPr>
            <w:r w:rsidDel="00000000" w:rsidR="00000000" w:rsidRPr="00000000">
              <w:rPr>
                <w:color w:val="333333"/>
                <w:sz w:val="26"/>
                <w:szCs w:val="26"/>
                <w:rtl w:val="0"/>
              </w:rPr>
              <w:t xml:space="preserve">NCACES</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42">
            <w:pPr>
              <w:spacing w:after="300" w:before="600" w:line="288" w:lineRule="auto"/>
              <w:contextualSpacing w:val="0"/>
              <w:rPr>
                <w:color w:val="333333"/>
                <w:sz w:val="26"/>
                <w:szCs w:val="26"/>
              </w:rPr>
            </w:pPr>
            <w:r w:rsidDel="00000000" w:rsidR="00000000" w:rsidRPr="00000000">
              <w:rPr>
                <w:color w:val="333333"/>
                <w:sz w:val="26"/>
                <w:szCs w:val="26"/>
                <w:rtl w:val="0"/>
              </w:rPr>
              <w:t xml:space="preserve">NCCEAPA</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43">
            <w:pPr>
              <w:spacing w:after="300" w:before="600" w:line="288" w:lineRule="auto"/>
              <w:contextualSpacing w:val="0"/>
              <w:rPr>
                <w:color w:val="333333"/>
                <w:sz w:val="26"/>
                <w:szCs w:val="26"/>
              </w:rPr>
            </w:pPr>
            <w:r w:rsidDel="00000000" w:rsidR="00000000" w:rsidRPr="00000000">
              <w:rPr>
                <w:color w:val="333333"/>
                <w:sz w:val="26"/>
                <w:szCs w:val="26"/>
                <w:rtl w:val="0"/>
              </w:rPr>
              <w:t xml:space="preserve">NCAE4-HA</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44">
            <w:pPr>
              <w:spacing w:after="300" w:before="600" w:line="288" w:lineRule="auto"/>
              <w:contextualSpacing w:val="0"/>
              <w:rPr>
                <w:color w:val="333333"/>
                <w:sz w:val="26"/>
                <w:szCs w:val="26"/>
              </w:rPr>
            </w:pPr>
            <w:r w:rsidDel="00000000" w:rsidR="00000000" w:rsidRPr="00000000">
              <w:rPr>
                <w:color w:val="333333"/>
                <w:sz w:val="26"/>
                <w:szCs w:val="26"/>
                <w:rtl w:val="0"/>
              </w:rPr>
              <w:t xml:space="preserve">NCACAA</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45">
            <w:pPr>
              <w:spacing w:after="300" w:before="600" w:line="288" w:lineRule="auto"/>
              <w:contextualSpacing w:val="0"/>
              <w:rPr>
                <w:color w:val="333333"/>
                <w:sz w:val="26"/>
                <w:szCs w:val="26"/>
              </w:rPr>
            </w:pPr>
            <w:r w:rsidDel="00000000" w:rsidR="00000000" w:rsidRPr="00000000">
              <w:rPr>
                <w:color w:val="333333"/>
                <w:sz w:val="26"/>
                <w:szCs w:val="26"/>
                <w:rtl w:val="0"/>
              </w:rPr>
              <w:t xml:space="preserve">NCAEPAAT</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46">
            <w:pPr>
              <w:spacing w:after="300" w:before="600" w:line="288" w:lineRule="auto"/>
              <w:contextualSpacing w:val="0"/>
              <w:rPr>
                <w:color w:val="333333"/>
                <w:sz w:val="26"/>
                <w:szCs w:val="26"/>
              </w:rPr>
            </w:pPr>
            <w:r w:rsidDel="00000000" w:rsidR="00000000" w:rsidRPr="00000000">
              <w:rPr>
                <w:color w:val="333333"/>
                <w:sz w:val="26"/>
                <w:szCs w:val="26"/>
                <w:rtl w:val="0"/>
              </w:rPr>
              <w:t xml:space="preserve">ESP</w:t>
            </w:r>
          </w:p>
        </w:tc>
      </w:tr>
      <w:tr>
        <w:trPr>
          <w:trHeight w:val="460" w:hRule="atLeast"/>
        </w:trPr>
        <w:tc>
          <w:tcPr>
            <w:tcBorders>
              <w:top w:color="e6e6e6" w:space="0" w:sz="6" w:val="single"/>
              <w:left w:color="e6e6e6" w:space="0" w:sz="6" w:val="single"/>
              <w:bottom w:color="e6e6e6" w:space="0" w:sz="6" w:val="single"/>
              <w:right w:color="e6e6e6" w:space="0" w:sz="6" w:val="single"/>
            </w:tcBorders>
            <w:shd w:fill="d14905" w:val="clear"/>
            <w:tcMar>
              <w:top w:w="0.0" w:type="dxa"/>
              <w:left w:w="0.0" w:type="dxa"/>
              <w:bottom w:w="0.0" w:type="dxa"/>
              <w:right w:w="0.0" w:type="dxa"/>
            </w:tcMar>
            <w:vAlign w:val="top"/>
          </w:tcPr>
          <w:p w:rsidR="00000000" w:rsidDel="00000000" w:rsidP="00000000" w:rsidRDefault="00000000" w:rsidRPr="00000000" w14:paraId="00000047">
            <w:pPr>
              <w:spacing w:after="300" w:before="600" w:lineRule="auto"/>
              <w:contextualSpacing w:val="0"/>
              <w:jc w:val="center"/>
              <w:rPr>
                <w:color w:val="333333"/>
                <w:sz w:val="26"/>
                <w:szCs w:val="26"/>
              </w:rPr>
            </w:pPr>
            <w:r w:rsidDel="00000000" w:rsidR="00000000" w:rsidRPr="00000000">
              <w:rPr>
                <w:b w:val="1"/>
                <w:color w:val="ffffff"/>
                <w:sz w:val="26"/>
                <w:szCs w:val="26"/>
                <w:rtl w:val="0"/>
              </w:rPr>
              <w:t xml:space="preserve">President-Elect</w:t>
            </w:r>
            <w:r w:rsidDel="00000000" w:rsidR="00000000" w:rsidRPr="00000000">
              <w:rPr>
                <w:rtl w:val="0"/>
              </w:rPr>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48">
            <w:pPr>
              <w:spacing w:after="300" w:before="600" w:line="288" w:lineRule="auto"/>
              <w:contextualSpacing w:val="0"/>
              <w:rPr>
                <w:color w:val="333333"/>
                <w:sz w:val="26"/>
                <w:szCs w:val="26"/>
              </w:rPr>
            </w:pPr>
            <w:r w:rsidDel="00000000" w:rsidR="00000000" w:rsidRPr="00000000">
              <w:rPr>
                <w:color w:val="333333"/>
                <w:sz w:val="26"/>
                <w:szCs w:val="26"/>
                <w:rtl w:val="0"/>
              </w:rPr>
              <w:t xml:space="preserve">NCCEAPA</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49">
            <w:pPr>
              <w:spacing w:after="300" w:before="600" w:line="288" w:lineRule="auto"/>
              <w:contextualSpacing w:val="0"/>
              <w:rPr>
                <w:color w:val="333333"/>
                <w:sz w:val="26"/>
                <w:szCs w:val="26"/>
              </w:rPr>
            </w:pPr>
            <w:r w:rsidDel="00000000" w:rsidR="00000000" w:rsidRPr="00000000">
              <w:rPr>
                <w:color w:val="333333"/>
                <w:sz w:val="26"/>
                <w:szCs w:val="26"/>
                <w:rtl w:val="0"/>
              </w:rPr>
              <w:t xml:space="preserve">NCAE4-HA</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4A">
            <w:pPr>
              <w:spacing w:after="300" w:before="600" w:line="288" w:lineRule="auto"/>
              <w:contextualSpacing w:val="0"/>
              <w:rPr>
                <w:color w:val="333333"/>
                <w:sz w:val="26"/>
                <w:szCs w:val="26"/>
              </w:rPr>
            </w:pPr>
            <w:r w:rsidDel="00000000" w:rsidR="00000000" w:rsidRPr="00000000">
              <w:rPr>
                <w:color w:val="333333"/>
                <w:sz w:val="26"/>
                <w:szCs w:val="26"/>
                <w:rtl w:val="0"/>
              </w:rPr>
              <w:t xml:space="preserve">NCACAA</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4B">
            <w:pPr>
              <w:spacing w:after="300" w:before="600" w:line="288" w:lineRule="auto"/>
              <w:contextualSpacing w:val="0"/>
              <w:rPr>
                <w:color w:val="333333"/>
                <w:sz w:val="26"/>
                <w:szCs w:val="26"/>
              </w:rPr>
            </w:pPr>
            <w:r w:rsidDel="00000000" w:rsidR="00000000" w:rsidRPr="00000000">
              <w:rPr>
                <w:color w:val="333333"/>
                <w:sz w:val="26"/>
                <w:szCs w:val="26"/>
                <w:rtl w:val="0"/>
              </w:rPr>
              <w:t xml:space="preserve">NCAEPAAT</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4C">
            <w:pPr>
              <w:spacing w:after="300" w:before="600" w:line="288" w:lineRule="auto"/>
              <w:contextualSpacing w:val="0"/>
              <w:rPr>
                <w:color w:val="333333"/>
                <w:sz w:val="26"/>
                <w:szCs w:val="26"/>
              </w:rPr>
            </w:pPr>
            <w:r w:rsidDel="00000000" w:rsidR="00000000" w:rsidRPr="00000000">
              <w:rPr>
                <w:color w:val="333333"/>
                <w:sz w:val="26"/>
                <w:szCs w:val="26"/>
                <w:rtl w:val="0"/>
              </w:rPr>
              <w:t xml:space="preserve">ESP</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4D">
            <w:pPr>
              <w:spacing w:after="300" w:before="600" w:line="288" w:lineRule="auto"/>
              <w:contextualSpacing w:val="0"/>
              <w:rPr>
                <w:color w:val="333333"/>
                <w:sz w:val="26"/>
                <w:szCs w:val="26"/>
              </w:rPr>
            </w:pPr>
            <w:r w:rsidDel="00000000" w:rsidR="00000000" w:rsidRPr="00000000">
              <w:rPr>
                <w:color w:val="333333"/>
                <w:sz w:val="26"/>
                <w:szCs w:val="26"/>
                <w:rtl w:val="0"/>
              </w:rPr>
              <w:t xml:space="preserve">NCEAFCS</w:t>
            </w:r>
          </w:p>
        </w:tc>
      </w:tr>
      <w:tr>
        <w:trPr>
          <w:trHeight w:val="460" w:hRule="atLeast"/>
        </w:trPr>
        <w:tc>
          <w:tcPr>
            <w:tcBorders>
              <w:top w:color="e6e6e6" w:space="0" w:sz="6" w:val="single"/>
              <w:left w:color="e6e6e6" w:space="0" w:sz="6" w:val="single"/>
              <w:bottom w:color="e6e6e6" w:space="0" w:sz="6" w:val="single"/>
              <w:right w:color="e6e6e6" w:space="0" w:sz="6" w:val="single"/>
            </w:tcBorders>
            <w:shd w:fill="d14905" w:val="clear"/>
            <w:tcMar>
              <w:top w:w="0.0" w:type="dxa"/>
              <w:left w:w="0.0" w:type="dxa"/>
              <w:bottom w:w="0.0" w:type="dxa"/>
              <w:right w:w="0.0" w:type="dxa"/>
            </w:tcMar>
            <w:vAlign w:val="top"/>
          </w:tcPr>
          <w:p w:rsidR="00000000" w:rsidDel="00000000" w:rsidP="00000000" w:rsidRDefault="00000000" w:rsidRPr="00000000" w14:paraId="0000004E">
            <w:pPr>
              <w:spacing w:after="300" w:before="600" w:lineRule="auto"/>
              <w:contextualSpacing w:val="0"/>
              <w:jc w:val="center"/>
              <w:rPr>
                <w:color w:val="333333"/>
                <w:sz w:val="26"/>
                <w:szCs w:val="26"/>
              </w:rPr>
            </w:pPr>
            <w:r w:rsidDel="00000000" w:rsidR="00000000" w:rsidRPr="00000000">
              <w:rPr>
                <w:b w:val="1"/>
                <w:color w:val="ffffff"/>
                <w:sz w:val="26"/>
                <w:szCs w:val="26"/>
                <w:rtl w:val="0"/>
              </w:rPr>
              <w:t xml:space="preserve">Secretary</w:t>
            </w:r>
            <w:r w:rsidDel="00000000" w:rsidR="00000000" w:rsidRPr="00000000">
              <w:rPr>
                <w:rtl w:val="0"/>
              </w:rPr>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4F">
            <w:pPr>
              <w:spacing w:after="300" w:before="600" w:line="288" w:lineRule="auto"/>
              <w:contextualSpacing w:val="0"/>
              <w:rPr>
                <w:color w:val="333333"/>
                <w:sz w:val="26"/>
                <w:szCs w:val="26"/>
              </w:rPr>
            </w:pPr>
            <w:r w:rsidDel="00000000" w:rsidR="00000000" w:rsidRPr="00000000">
              <w:rPr>
                <w:color w:val="333333"/>
                <w:sz w:val="26"/>
                <w:szCs w:val="26"/>
                <w:rtl w:val="0"/>
              </w:rPr>
              <w:t xml:space="preserve">NCAE4-HA</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50">
            <w:pPr>
              <w:spacing w:after="300" w:before="600" w:line="288" w:lineRule="auto"/>
              <w:contextualSpacing w:val="0"/>
              <w:rPr>
                <w:color w:val="333333"/>
                <w:sz w:val="26"/>
                <w:szCs w:val="26"/>
              </w:rPr>
            </w:pPr>
            <w:r w:rsidDel="00000000" w:rsidR="00000000" w:rsidRPr="00000000">
              <w:rPr>
                <w:color w:val="333333"/>
                <w:sz w:val="26"/>
                <w:szCs w:val="26"/>
                <w:rtl w:val="0"/>
              </w:rPr>
              <w:t xml:space="preserve">NCACAA</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51">
            <w:pPr>
              <w:spacing w:after="300" w:before="600" w:line="288" w:lineRule="auto"/>
              <w:contextualSpacing w:val="0"/>
              <w:rPr>
                <w:color w:val="333333"/>
                <w:sz w:val="26"/>
                <w:szCs w:val="26"/>
              </w:rPr>
            </w:pPr>
            <w:r w:rsidDel="00000000" w:rsidR="00000000" w:rsidRPr="00000000">
              <w:rPr>
                <w:color w:val="333333"/>
                <w:sz w:val="26"/>
                <w:szCs w:val="26"/>
                <w:rtl w:val="0"/>
              </w:rPr>
              <w:t xml:space="preserve">NCAEPAAT</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52">
            <w:pPr>
              <w:spacing w:after="300" w:before="600" w:line="288" w:lineRule="auto"/>
              <w:contextualSpacing w:val="0"/>
              <w:rPr>
                <w:color w:val="333333"/>
                <w:sz w:val="26"/>
                <w:szCs w:val="26"/>
              </w:rPr>
            </w:pPr>
            <w:r w:rsidDel="00000000" w:rsidR="00000000" w:rsidRPr="00000000">
              <w:rPr>
                <w:color w:val="333333"/>
                <w:sz w:val="26"/>
                <w:szCs w:val="26"/>
                <w:rtl w:val="0"/>
              </w:rPr>
              <w:t xml:space="preserve">ESP</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53">
            <w:pPr>
              <w:spacing w:after="300" w:before="600" w:line="288" w:lineRule="auto"/>
              <w:contextualSpacing w:val="0"/>
              <w:rPr>
                <w:color w:val="333333"/>
                <w:sz w:val="26"/>
                <w:szCs w:val="26"/>
              </w:rPr>
            </w:pPr>
            <w:r w:rsidDel="00000000" w:rsidR="00000000" w:rsidRPr="00000000">
              <w:rPr>
                <w:color w:val="333333"/>
                <w:sz w:val="26"/>
                <w:szCs w:val="26"/>
                <w:rtl w:val="0"/>
              </w:rPr>
              <w:t xml:space="preserve">NCEAFCS</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54">
            <w:pPr>
              <w:spacing w:after="300" w:before="600" w:line="288" w:lineRule="auto"/>
              <w:contextualSpacing w:val="0"/>
              <w:rPr>
                <w:color w:val="333333"/>
                <w:sz w:val="26"/>
                <w:szCs w:val="26"/>
              </w:rPr>
            </w:pPr>
            <w:r w:rsidDel="00000000" w:rsidR="00000000" w:rsidRPr="00000000">
              <w:rPr>
                <w:color w:val="333333"/>
                <w:sz w:val="26"/>
                <w:szCs w:val="26"/>
                <w:rtl w:val="0"/>
              </w:rPr>
              <w:t xml:space="preserve">NCACES</w:t>
            </w:r>
          </w:p>
        </w:tc>
      </w:tr>
      <w:tr>
        <w:trPr>
          <w:trHeight w:val="460" w:hRule="atLeast"/>
        </w:trPr>
        <w:tc>
          <w:tcPr>
            <w:tcBorders>
              <w:top w:color="e6e6e6" w:space="0" w:sz="6" w:val="single"/>
              <w:left w:color="e6e6e6" w:space="0" w:sz="6" w:val="single"/>
              <w:bottom w:color="e6e6e6" w:space="0" w:sz="6" w:val="single"/>
              <w:right w:color="e6e6e6" w:space="0" w:sz="6" w:val="single"/>
            </w:tcBorders>
            <w:shd w:fill="d14905" w:val="clear"/>
            <w:tcMar>
              <w:top w:w="0.0" w:type="dxa"/>
              <w:left w:w="0.0" w:type="dxa"/>
              <w:bottom w:w="0.0" w:type="dxa"/>
              <w:right w:w="0.0" w:type="dxa"/>
            </w:tcMar>
            <w:vAlign w:val="top"/>
          </w:tcPr>
          <w:p w:rsidR="00000000" w:rsidDel="00000000" w:rsidP="00000000" w:rsidRDefault="00000000" w:rsidRPr="00000000" w14:paraId="00000055">
            <w:pPr>
              <w:spacing w:after="300" w:before="600" w:lineRule="auto"/>
              <w:contextualSpacing w:val="0"/>
              <w:jc w:val="center"/>
              <w:rPr>
                <w:color w:val="333333"/>
                <w:sz w:val="26"/>
                <w:szCs w:val="26"/>
              </w:rPr>
            </w:pPr>
            <w:r w:rsidDel="00000000" w:rsidR="00000000" w:rsidRPr="00000000">
              <w:rPr>
                <w:b w:val="1"/>
                <w:color w:val="ffffff"/>
                <w:sz w:val="26"/>
                <w:szCs w:val="26"/>
                <w:rtl w:val="0"/>
              </w:rPr>
              <w:t xml:space="preserve">Treasurer</w:t>
            </w:r>
            <w:r w:rsidDel="00000000" w:rsidR="00000000" w:rsidRPr="00000000">
              <w:rPr>
                <w:rtl w:val="0"/>
              </w:rPr>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56">
            <w:pPr>
              <w:spacing w:after="300" w:before="600" w:line="288" w:lineRule="auto"/>
              <w:contextualSpacing w:val="0"/>
              <w:rPr>
                <w:color w:val="333333"/>
                <w:sz w:val="26"/>
                <w:szCs w:val="26"/>
              </w:rPr>
            </w:pPr>
            <w:r w:rsidDel="00000000" w:rsidR="00000000" w:rsidRPr="00000000">
              <w:rPr>
                <w:color w:val="333333"/>
                <w:sz w:val="26"/>
                <w:szCs w:val="26"/>
                <w:rtl w:val="0"/>
              </w:rPr>
              <w:t xml:space="preserve">NCACAA</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57">
            <w:pPr>
              <w:spacing w:after="300" w:before="600" w:line="288" w:lineRule="auto"/>
              <w:contextualSpacing w:val="0"/>
              <w:rPr>
                <w:color w:val="333333"/>
                <w:sz w:val="26"/>
                <w:szCs w:val="26"/>
              </w:rPr>
            </w:pPr>
            <w:r w:rsidDel="00000000" w:rsidR="00000000" w:rsidRPr="00000000">
              <w:rPr>
                <w:color w:val="333333"/>
                <w:sz w:val="26"/>
                <w:szCs w:val="26"/>
                <w:rtl w:val="0"/>
              </w:rPr>
              <w:t xml:space="preserve">NCAEPAAT</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58">
            <w:pPr>
              <w:spacing w:after="300" w:before="600" w:line="288" w:lineRule="auto"/>
              <w:contextualSpacing w:val="0"/>
              <w:rPr>
                <w:color w:val="333333"/>
                <w:sz w:val="26"/>
                <w:szCs w:val="26"/>
              </w:rPr>
            </w:pPr>
            <w:r w:rsidDel="00000000" w:rsidR="00000000" w:rsidRPr="00000000">
              <w:rPr>
                <w:color w:val="333333"/>
                <w:sz w:val="26"/>
                <w:szCs w:val="26"/>
                <w:rtl w:val="0"/>
              </w:rPr>
              <w:t xml:space="preserve">ESP</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59">
            <w:pPr>
              <w:spacing w:after="300" w:before="600" w:line="288" w:lineRule="auto"/>
              <w:contextualSpacing w:val="0"/>
              <w:rPr>
                <w:color w:val="333333"/>
                <w:sz w:val="26"/>
                <w:szCs w:val="26"/>
              </w:rPr>
            </w:pPr>
            <w:r w:rsidDel="00000000" w:rsidR="00000000" w:rsidRPr="00000000">
              <w:rPr>
                <w:color w:val="333333"/>
                <w:sz w:val="26"/>
                <w:szCs w:val="26"/>
                <w:rtl w:val="0"/>
              </w:rPr>
              <w:t xml:space="preserve">NCEAFCS</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5A">
            <w:pPr>
              <w:spacing w:after="300" w:before="600" w:line="288" w:lineRule="auto"/>
              <w:contextualSpacing w:val="0"/>
              <w:rPr>
                <w:color w:val="333333"/>
                <w:sz w:val="26"/>
                <w:szCs w:val="26"/>
              </w:rPr>
            </w:pPr>
            <w:r w:rsidDel="00000000" w:rsidR="00000000" w:rsidRPr="00000000">
              <w:rPr>
                <w:color w:val="333333"/>
                <w:sz w:val="26"/>
                <w:szCs w:val="26"/>
                <w:rtl w:val="0"/>
              </w:rPr>
              <w:t xml:space="preserve">NCACES</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5B">
            <w:pPr>
              <w:spacing w:after="300" w:before="600" w:line="288" w:lineRule="auto"/>
              <w:contextualSpacing w:val="0"/>
              <w:rPr>
                <w:color w:val="333333"/>
                <w:sz w:val="26"/>
                <w:szCs w:val="26"/>
              </w:rPr>
            </w:pPr>
            <w:r w:rsidDel="00000000" w:rsidR="00000000" w:rsidRPr="00000000">
              <w:rPr>
                <w:color w:val="333333"/>
                <w:sz w:val="26"/>
                <w:szCs w:val="26"/>
                <w:rtl w:val="0"/>
              </w:rPr>
              <w:t xml:space="preserve">NCCEAPA</w:t>
            </w:r>
          </w:p>
        </w:tc>
      </w:tr>
      <w:tr>
        <w:trPr>
          <w:trHeight w:val="460" w:hRule="atLeast"/>
        </w:trPr>
        <w:tc>
          <w:tcPr>
            <w:tcBorders>
              <w:top w:color="e6e6e6" w:space="0" w:sz="6" w:val="single"/>
              <w:left w:color="e6e6e6" w:space="0" w:sz="6" w:val="single"/>
              <w:bottom w:color="e6e6e6" w:space="0" w:sz="6" w:val="single"/>
              <w:right w:color="e6e6e6" w:space="0" w:sz="6" w:val="single"/>
            </w:tcBorders>
            <w:shd w:fill="d14905" w:val="clear"/>
            <w:tcMar>
              <w:top w:w="0.0" w:type="dxa"/>
              <w:left w:w="0.0" w:type="dxa"/>
              <w:bottom w:w="0.0" w:type="dxa"/>
              <w:right w:w="0.0" w:type="dxa"/>
            </w:tcMar>
            <w:vAlign w:val="top"/>
          </w:tcPr>
          <w:p w:rsidR="00000000" w:rsidDel="00000000" w:rsidP="00000000" w:rsidRDefault="00000000" w:rsidRPr="00000000" w14:paraId="0000005C">
            <w:pPr>
              <w:spacing w:after="300" w:before="600" w:lineRule="auto"/>
              <w:contextualSpacing w:val="0"/>
              <w:jc w:val="center"/>
              <w:rPr>
                <w:color w:val="333333"/>
                <w:sz w:val="26"/>
                <w:szCs w:val="26"/>
              </w:rPr>
            </w:pPr>
            <w:r w:rsidDel="00000000" w:rsidR="00000000" w:rsidRPr="00000000">
              <w:rPr>
                <w:b w:val="1"/>
                <w:color w:val="ffffff"/>
                <w:sz w:val="26"/>
                <w:szCs w:val="26"/>
                <w:rtl w:val="0"/>
              </w:rPr>
              <w:t xml:space="preserve">Webmaster</w:t>
            </w:r>
            <w:r w:rsidDel="00000000" w:rsidR="00000000" w:rsidRPr="00000000">
              <w:rPr>
                <w:rtl w:val="0"/>
              </w:rPr>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5D">
            <w:pPr>
              <w:spacing w:after="300" w:before="600" w:line="288" w:lineRule="auto"/>
              <w:contextualSpacing w:val="0"/>
              <w:rPr>
                <w:color w:val="333333"/>
                <w:sz w:val="26"/>
                <w:szCs w:val="26"/>
              </w:rPr>
            </w:pPr>
            <w:r w:rsidDel="00000000" w:rsidR="00000000" w:rsidRPr="00000000">
              <w:rPr>
                <w:color w:val="333333"/>
                <w:sz w:val="26"/>
                <w:szCs w:val="26"/>
                <w:rtl w:val="0"/>
              </w:rPr>
              <w:t xml:space="preserve">NCAEPAAT</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5E">
            <w:pPr>
              <w:spacing w:after="300" w:before="600" w:line="288" w:lineRule="auto"/>
              <w:contextualSpacing w:val="0"/>
              <w:rPr>
                <w:color w:val="333333"/>
                <w:sz w:val="26"/>
                <w:szCs w:val="26"/>
              </w:rPr>
            </w:pPr>
            <w:r w:rsidDel="00000000" w:rsidR="00000000" w:rsidRPr="00000000">
              <w:rPr>
                <w:color w:val="333333"/>
                <w:sz w:val="26"/>
                <w:szCs w:val="26"/>
                <w:rtl w:val="0"/>
              </w:rPr>
              <w:t xml:space="preserve">ESP</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5F">
            <w:pPr>
              <w:spacing w:after="300" w:before="600" w:line="288" w:lineRule="auto"/>
              <w:contextualSpacing w:val="0"/>
              <w:rPr>
                <w:color w:val="333333"/>
                <w:sz w:val="26"/>
                <w:szCs w:val="26"/>
              </w:rPr>
            </w:pPr>
            <w:r w:rsidDel="00000000" w:rsidR="00000000" w:rsidRPr="00000000">
              <w:rPr>
                <w:color w:val="333333"/>
                <w:sz w:val="26"/>
                <w:szCs w:val="26"/>
                <w:rtl w:val="0"/>
              </w:rPr>
              <w:t xml:space="preserve">NCEAFCS</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60">
            <w:pPr>
              <w:spacing w:after="300" w:before="600" w:line="288" w:lineRule="auto"/>
              <w:contextualSpacing w:val="0"/>
              <w:rPr>
                <w:color w:val="333333"/>
                <w:sz w:val="26"/>
                <w:szCs w:val="26"/>
              </w:rPr>
            </w:pPr>
            <w:r w:rsidDel="00000000" w:rsidR="00000000" w:rsidRPr="00000000">
              <w:rPr>
                <w:color w:val="333333"/>
                <w:sz w:val="26"/>
                <w:szCs w:val="26"/>
                <w:rtl w:val="0"/>
              </w:rPr>
              <w:t xml:space="preserve">NCACES</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61">
            <w:pPr>
              <w:spacing w:after="300" w:before="600" w:line="288" w:lineRule="auto"/>
              <w:contextualSpacing w:val="0"/>
              <w:rPr>
                <w:color w:val="333333"/>
                <w:sz w:val="26"/>
                <w:szCs w:val="26"/>
              </w:rPr>
            </w:pPr>
            <w:r w:rsidDel="00000000" w:rsidR="00000000" w:rsidRPr="00000000">
              <w:rPr>
                <w:color w:val="333333"/>
                <w:sz w:val="26"/>
                <w:szCs w:val="26"/>
                <w:rtl w:val="0"/>
              </w:rPr>
              <w:t xml:space="preserve">NCCEAPA</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62">
            <w:pPr>
              <w:spacing w:after="300" w:before="600" w:line="288" w:lineRule="auto"/>
              <w:contextualSpacing w:val="0"/>
              <w:rPr>
                <w:color w:val="333333"/>
                <w:sz w:val="26"/>
                <w:szCs w:val="26"/>
              </w:rPr>
            </w:pPr>
            <w:r w:rsidDel="00000000" w:rsidR="00000000" w:rsidRPr="00000000">
              <w:rPr>
                <w:color w:val="333333"/>
                <w:sz w:val="26"/>
                <w:szCs w:val="26"/>
                <w:rtl w:val="0"/>
              </w:rPr>
              <w:t xml:space="preserve">NCAE4-HA</w:t>
            </w:r>
          </w:p>
        </w:tc>
      </w:tr>
      <w:tr>
        <w:trPr>
          <w:trHeight w:val="460" w:hRule="atLeast"/>
        </w:trPr>
        <w:tc>
          <w:tcPr>
            <w:tcBorders>
              <w:top w:color="e6e6e6" w:space="0" w:sz="6" w:val="single"/>
              <w:left w:color="e6e6e6" w:space="0" w:sz="6" w:val="single"/>
              <w:bottom w:color="e6e6e6" w:space="0" w:sz="6" w:val="single"/>
              <w:right w:color="e6e6e6" w:space="0" w:sz="6" w:val="single"/>
            </w:tcBorders>
            <w:shd w:fill="d14905" w:val="clear"/>
            <w:tcMar>
              <w:top w:w="0.0" w:type="dxa"/>
              <w:left w:w="0.0" w:type="dxa"/>
              <w:bottom w:w="0.0" w:type="dxa"/>
              <w:right w:w="0.0" w:type="dxa"/>
            </w:tcMar>
            <w:vAlign w:val="top"/>
          </w:tcPr>
          <w:p w:rsidR="00000000" w:rsidDel="00000000" w:rsidP="00000000" w:rsidRDefault="00000000" w:rsidRPr="00000000" w14:paraId="00000063">
            <w:pPr>
              <w:spacing w:after="300" w:before="600" w:lineRule="auto"/>
              <w:contextualSpacing w:val="0"/>
              <w:jc w:val="center"/>
              <w:rPr>
                <w:color w:val="333333"/>
                <w:sz w:val="26"/>
                <w:szCs w:val="26"/>
              </w:rPr>
            </w:pPr>
            <w:r w:rsidDel="00000000" w:rsidR="00000000" w:rsidRPr="00000000">
              <w:rPr>
                <w:b w:val="1"/>
                <w:color w:val="ffffff"/>
                <w:sz w:val="26"/>
                <w:szCs w:val="26"/>
                <w:rtl w:val="0"/>
              </w:rPr>
              <w:t xml:space="preserve">Parliamentarian</w:t>
            </w:r>
            <w:r w:rsidDel="00000000" w:rsidR="00000000" w:rsidRPr="00000000">
              <w:rPr>
                <w:rtl w:val="0"/>
              </w:rPr>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64">
            <w:pPr>
              <w:spacing w:after="300" w:before="600" w:line="288" w:lineRule="auto"/>
              <w:contextualSpacing w:val="0"/>
              <w:rPr>
                <w:color w:val="333333"/>
                <w:sz w:val="26"/>
                <w:szCs w:val="26"/>
              </w:rPr>
            </w:pPr>
            <w:r w:rsidDel="00000000" w:rsidR="00000000" w:rsidRPr="00000000">
              <w:rPr>
                <w:color w:val="333333"/>
                <w:sz w:val="26"/>
                <w:szCs w:val="26"/>
                <w:rtl w:val="0"/>
              </w:rPr>
              <w:t xml:space="preserve">ESP</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65">
            <w:pPr>
              <w:spacing w:after="300" w:before="600" w:line="288" w:lineRule="auto"/>
              <w:contextualSpacing w:val="0"/>
              <w:rPr>
                <w:color w:val="333333"/>
                <w:sz w:val="26"/>
                <w:szCs w:val="26"/>
              </w:rPr>
            </w:pPr>
            <w:r w:rsidDel="00000000" w:rsidR="00000000" w:rsidRPr="00000000">
              <w:rPr>
                <w:color w:val="333333"/>
                <w:sz w:val="26"/>
                <w:szCs w:val="26"/>
                <w:rtl w:val="0"/>
              </w:rPr>
              <w:t xml:space="preserve">NCEAFCS</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66">
            <w:pPr>
              <w:spacing w:after="300" w:before="600" w:line="288" w:lineRule="auto"/>
              <w:contextualSpacing w:val="0"/>
              <w:rPr>
                <w:color w:val="333333"/>
                <w:sz w:val="26"/>
                <w:szCs w:val="26"/>
              </w:rPr>
            </w:pPr>
            <w:r w:rsidDel="00000000" w:rsidR="00000000" w:rsidRPr="00000000">
              <w:rPr>
                <w:color w:val="333333"/>
                <w:sz w:val="26"/>
                <w:szCs w:val="26"/>
                <w:rtl w:val="0"/>
              </w:rPr>
              <w:t xml:space="preserve">NCACES</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67">
            <w:pPr>
              <w:spacing w:after="300" w:before="600" w:line="288" w:lineRule="auto"/>
              <w:contextualSpacing w:val="0"/>
              <w:rPr>
                <w:color w:val="333333"/>
                <w:sz w:val="26"/>
                <w:szCs w:val="26"/>
              </w:rPr>
            </w:pPr>
            <w:r w:rsidDel="00000000" w:rsidR="00000000" w:rsidRPr="00000000">
              <w:rPr>
                <w:color w:val="333333"/>
                <w:sz w:val="26"/>
                <w:szCs w:val="26"/>
                <w:rtl w:val="0"/>
              </w:rPr>
              <w:t xml:space="preserve">NCCEAPA</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68">
            <w:pPr>
              <w:spacing w:after="300" w:before="600" w:line="288" w:lineRule="auto"/>
              <w:contextualSpacing w:val="0"/>
              <w:rPr>
                <w:color w:val="333333"/>
                <w:sz w:val="26"/>
                <w:szCs w:val="26"/>
              </w:rPr>
            </w:pPr>
            <w:r w:rsidDel="00000000" w:rsidR="00000000" w:rsidRPr="00000000">
              <w:rPr>
                <w:color w:val="333333"/>
                <w:sz w:val="26"/>
                <w:szCs w:val="26"/>
                <w:rtl w:val="0"/>
              </w:rPr>
              <w:t xml:space="preserve">NCAE4-HA</w:t>
            </w:r>
          </w:p>
        </w:tc>
        <w:tc>
          <w:tcPr>
            <w:tcBorders>
              <w:top w:color="e6e6e6" w:space="0" w:sz="6" w:val="single"/>
              <w:left w:color="e6e6e6" w:space="0" w:sz="6" w:val="single"/>
              <w:bottom w:color="e6e6e6" w:space="0" w:sz="6" w:val="single"/>
              <w:right w:color="e6e6e6" w:space="0" w:sz="6" w:val="single"/>
            </w:tcBorders>
            <w:shd w:fill="auto" w:val="clear"/>
            <w:tcMar>
              <w:top w:w="100.0" w:type="dxa"/>
              <w:left w:w="120.0" w:type="dxa"/>
              <w:bottom w:w="100.0" w:type="dxa"/>
              <w:right w:w="120.0" w:type="dxa"/>
            </w:tcMar>
            <w:vAlign w:val="top"/>
          </w:tcPr>
          <w:p w:rsidR="00000000" w:rsidDel="00000000" w:rsidP="00000000" w:rsidRDefault="00000000" w:rsidRPr="00000000" w14:paraId="00000069">
            <w:pPr>
              <w:spacing w:after="300" w:before="600" w:line="288" w:lineRule="auto"/>
              <w:contextualSpacing w:val="0"/>
              <w:rPr>
                <w:color w:val="333333"/>
                <w:sz w:val="26"/>
                <w:szCs w:val="26"/>
              </w:rPr>
            </w:pPr>
            <w:r w:rsidDel="00000000" w:rsidR="00000000" w:rsidRPr="00000000">
              <w:rPr>
                <w:color w:val="333333"/>
                <w:sz w:val="26"/>
                <w:szCs w:val="26"/>
                <w:rtl w:val="0"/>
              </w:rPr>
              <w:t xml:space="preserve">NCACAA</w:t>
            </w:r>
          </w:p>
        </w:tc>
      </w:tr>
    </w:tbl>
    <w:p w:rsidR="00000000" w:rsidDel="00000000" w:rsidP="00000000" w:rsidRDefault="00000000" w:rsidRPr="00000000" w14:paraId="0000006A">
      <w:pPr>
        <w:contextualSpacing w:val="0"/>
        <w:rPr>
          <w:color w:val="333333"/>
          <w:sz w:val="26"/>
          <w:szCs w:val="26"/>
        </w:rPr>
      </w:pPr>
      <w:r w:rsidDel="00000000" w:rsidR="00000000" w:rsidRPr="00000000">
        <w:rPr>
          <w:rtl w:val="0"/>
        </w:rPr>
      </w:r>
    </w:p>
    <w:tbl>
      <w:tblPr>
        <w:tblStyle w:val="Table2"/>
        <w:tblW w:w="9360.0" w:type="dxa"/>
        <w:jc w:val="left"/>
        <w:tblInd w:w="0.0" w:type="pct"/>
        <w:tblBorders>
          <w:top w:color="e6e6e6" w:space="0" w:sz="6" w:val="single"/>
          <w:left w:color="e6e6e6" w:space="0" w:sz="6" w:val="single"/>
          <w:bottom w:color="e6e6e6" w:space="0" w:sz="6" w:val="single"/>
          <w:right w:color="e6e6e6" w:space="0" w:sz="6" w:val="single"/>
          <w:insideH w:color="e6e6e6" w:space="0" w:sz="6" w:val="single"/>
          <w:insideV w:color="e6e6e6" w:space="0" w:sz="6" w:val="single"/>
        </w:tblBorders>
        <w:tblLayout w:type="fixed"/>
        <w:tblLook w:val="0600"/>
      </w:tblPr>
      <w:tblGrid>
        <w:gridCol w:w="1442.2187981510015"/>
        <w:gridCol w:w="1297.9969183359015"/>
        <w:gridCol w:w="1182.6194144838212"/>
        <w:gridCol w:w="1326.8412942989216"/>
        <w:gridCol w:w="1413.3744221879815"/>
        <w:gridCol w:w="1225.8859784283513"/>
        <w:gridCol w:w="1471.0631741140216"/>
        <w:tblGridChange w:id="0">
          <w:tblGrid>
            <w:gridCol w:w="1442.2187981510015"/>
            <w:gridCol w:w="1297.9969183359015"/>
            <w:gridCol w:w="1182.6194144838212"/>
            <w:gridCol w:w="1326.8412942989216"/>
            <w:gridCol w:w="1413.3744221879815"/>
            <w:gridCol w:w="1225.8859784283513"/>
            <w:gridCol w:w="1471.0631741140216"/>
          </w:tblGrid>
        </w:tblGridChange>
      </w:tblGrid>
      <w:tr>
        <w:trPr>
          <w:trHeight w:val="460" w:hRule="atLeast"/>
        </w:trPr>
        <w:tc>
          <w:tcPr>
            <w:tcBorders>
              <w:top w:color="e6e6e6" w:space="0" w:sz="6" w:val="single"/>
              <w:left w:color="e6e6e6" w:space="0" w:sz="6" w:val="single"/>
              <w:bottom w:color="e6e6e6" w:space="0" w:sz="6" w:val="single"/>
              <w:right w:color="e6e6e6" w:space="0" w:sz="6" w:val="single"/>
            </w:tcBorders>
            <w:shd w:fill="d14905" w:val="clear"/>
            <w:tcMar>
              <w:top w:w="0.0" w:type="dxa"/>
              <w:left w:w="0.0" w:type="dxa"/>
              <w:bottom w:w="0.0" w:type="dxa"/>
              <w:right w:w="0.0" w:type="dxa"/>
            </w:tcMar>
            <w:vAlign w:val="top"/>
          </w:tcPr>
          <w:p w:rsidR="00000000" w:rsidDel="00000000" w:rsidP="00000000" w:rsidRDefault="00000000" w:rsidRPr="00000000" w14:paraId="0000006B">
            <w:pPr>
              <w:spacing w:after="300" w:before="300" w:lineRule="auto"/>
              <w:contextualSpacing w:val="0"/>
              <w:jc w:val="center"/>
              <w:rPr>
                <w:color w:val="333333"/>
                <w:sz w:val="26"/>
                <w:szCs w:val="26"/>
              </w:rPr>
            </w:pPr>
            <w:r w:rsidDel="00000000" w:rsidR="00000000" w:rsidRPr="00000000">
              <w:rPr>
                <w:b w:val="1"/>
                <w:color w:val="ffffff"/>
                <w:sz w:val="26"/>
                <w:szCs w:val="26"/>
                <w:rtl w:val="0"/>
              </w:rPr>
              <w:t xml:space="preserve">Past President</w:t>
            </w:r>
            <w:r w:rsidDel="00000000" w:rsidR="00000000" w:rsidRPr="00000000">
              <w:rPr>
                <w:rtl w:val="0"/>
              </w:rPr>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6C">
            <w:pPr>
              <w:spacing w:after="300" w:before="300" w:line="288" w:lineRule="auto"/>
              <w:contextualSpacing w:val="0"/>
              <w:rPr>
                <w:color w:val="333333"/>
                <w:sz w:val="26"/>
                <w:szCs w:val="26"/>
              </w:rPr>
            </w:pPr>
            <w:r w:rsidDel="00000000" w:rsidR="00000000" w:rsidRPr="00000000">
              <w:rPr>
                <w:color w:val="333333"/>
                <w:sz w:val="26"/>
                <w:szCs w:val="26"/>
                <w:rtl w:val="0"/>
              </w:rPr>
              <w:t xml:space="preserve">NCEAFCS</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6D">
            <w:pPr>
              <w:spacing w:after="300" w:before="300" w:line="288" w:lineRule="auto"/>
              <w:contextualSpacing w:val="0"/>
              <w:rPr>
                <w:color w:val="333333"/>
                <w:sz w:val="26"/>
                <w:szCs w:val="26"/>
              </w:rPr>
            </w:pPr>
            <w:r w:rsidDel="00000000" w:rsidR="00000000" w:rsidRPr="00000000">
              <w:rPr>
                <w:color w:val="333333"/>
                <w:sz w:val="26"/>
                <w:szCs w:val="26"/>
                <w:rtl w:val="0"/>
              </w:rPr>
              <w:t xml:space="preserve">NCACES</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6E">
            <w:pPr>
              <w:spacing w:after="300" w:before="300" w:line="288" w:lineRule="auto"/>
              <w:contextualSpacing w:val="0"/>
              <w:rPr>
                <w:color w:val="333333"/>
                <w:sz w:val="26"/>
                <w:szCs w:val="26"/>
              </w:rPr>
            </w:pPr>
            <w:r w:rsidDel="00000000" w:rsidR="00000000" w:rsidRPr="00000000">
              <w:rPr>
                <w:color w:val="333333"/>
                <w:sz w:val="26"/>
                <w:szCs w:val="26"/>
                <w:rtl w:val="0"/>
              </w:rPr>
              <w:t xml:space="preserve">NCCEAPA</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6F">
            <w:pPr>
              <w:spacing w:after="300" w:before="300" w:line="288" w:lineRule="auto"/>
              <w:contextualSpacing w:val="0"/>
              <w:rPr>
                <w:color w:val="333333"/>
                <w:sz w:val="26"/>
                <w:szCs w:val="26"/>
              </w:rPr>
            </w:pPr>
            <w:r w:rsidDel="00000000" w:rsidR="00000000" w:rsidRPr="00000000">
              <w:rPr>
                <w:color w:val="333333"/>
                <w:sz w:val="26"/>
                <w:szCs w:val="26"/>
                <w:rtl w:val="0"/>
              </w:rPr>
              <w:t xml:space="preserve">NCAE4-HA</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70">
            <w:pPr>
              <w:spacing w:after="300" w:before="300" w:line="288" w:lineRule="auto"/>
              <w:contextualSpacing w:val="0"/>
              <w:rPr>
                <w:color w:val="333333"/>
                <w:sz w:val="26"/>
                <w:szCs w:val="26"/>
              </w:rPr>
            </w:pPr>
            <w:r w:rsidDel="00000000" w:rsidR="00000000" w:rsidRPr="00000000">
              <w:rPr>
                <w:color w:val="333333"/>
                <w:sz w:val="26"/>
                <w:szCs w:val="26"/>
                <w:rtl w:val="0"/>
              </w:rPr>
              <w:t xml:space="preserve">NCACAA</w:t>
            </w:r>
          </w:p>
        </w:tc>
        <w:tc>
          <w:tcPr>
            <w:tcBorders>
              <w:top w:color="e6e6e6" w:space="0" w:sz="6" w:val="single"/>
              <w:left w:color="e6e6e6" w:space="0" w:sz="6" w:val="single"/>
              <w:bottom w:color="e6e6e6" w:space="0" w:sz="6" w:val="single"/>
              <w:right w:color="e6e6e6" w:space="0" w:sz="6" w:val="single"/>
            </w:tcBorders>
            <w:shd w:fill="f2f2f2" w:val="clear"/>
            <w:tcMar>
              <w:top w:w="100.0" w:type="dxa"/>
              <w:left w:w="120.0" w:type="dxa"/>
              <w:bottom w:w="100.0" w:type="dxa"/>
              <w:right w:w="120.0" w:type="dxa"/>
            </w:tcMar>
            <w:vAlign w:val="top"/>
          </w:tcPr>
          <w:p w:rsidR="00000000" w:rsidDel="00000000" w:rsidP="00000000" w:rsidRDefault="00000000" w:rsidRPr="00000000" w14:paraId="00000071">
            <w:pPr>
              <w:spacing w:after="300" w:before="300" w:line="288" w:lineRule="auto"/>
              <w:contextualSpacing w:val="0"/>
              <w:rPr>
                <w:color w:val="333333"/>
                <w:sz w:val="26"/>
                <w:szCs w:val="26"/>
              </w:rPr>
            </w:pPr>
            <w:r w:rsidDel="00000000" w:rsidR="00000000" w:rsidRPr="00000000">
              <w:rPr>
                <w:color w:val="333333"/>
                <w:sz w:val="26"/>
                <w:szCs w:val="26"/>
                <w:rtl w:val="0"/>
              </w:rPr>
              <w:t xml:space="preserve">NCAEPAAT</w:t>
            </w:r>
          </w:p>
        </w:tc>
      </w:tr>
    </w:tbl>
    <w:p w:rsidR="00000000" w:rsidDel="00000000" w:rsidP="00000000" w:rsidRDefault="00000000" w:rsidRPr="00000000" w14:paraId="00000072">
      <w:pP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4: The Past-President and President comprise the Auditing committee. They shall audit the </w:t>
      </w:r>
      <w:r w:rsidDel="00000000" w:rsidR="00000000" w:rsidRPr="00000000">
        <w:rPr>
          <w:strike w:val="1"/>
          <w:color w:val="333333"/>
          <w:sz w:val="26"/>
          <w:szCs w:val="26"/>
          <w:rtl w:val="0"/>
        </w:rPr>
        <w:t xml:space="preserve">NCFCEA</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accounts at the close of the calendar year and present a report at the first Board of Directors meeting.</w:t>
      </w:r>
    </w:p>
    <w:p w:rsidR="00000000" w:rsidDel="00000000" w:rsidP="00000000" w:rsidRDefault="00000000" w:rsidRPr="00000000" w14:paraId="00000073">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4: The President-Elect shall be the Chair of the Recognition and Awards Committee, with President-Elects from each member association serving as members.</w:t>
      </w:r>
    </w:p>
    <w:p w:rsidR="00000000" w:rsidDel="00000000" w:rsidP="00000000" w:rsidRDefault="00000000" w:rsidRPr="00000000" w14:paraId="00000074">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5: Other committees shall be organized as the President and/or Board of Directors deems necessary. Committees shall consist of one representative from each member association. Representatives are to be chosen by their respective association.</w:t>
      </w:r>
    </w:p>
    <w:p w:rsidR="00000000" w:rsidDel="00000000" w:rsidP="00000000" w:rsidRDefault="00000000" w:rsidRPr="00000000" w14:paraId="00000075">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6: To facilitate smooth committee transition, incoming and outgoing Committee Chairs will convene briefly during a session of </w:t>
      </w:r>
      <w:r w:rsidDel="00000000" w:rsidR="00000000" w:rsidRPr="00000000">
        <w:rPr>
          <w:strike w:val="1"/>
          <w:color w:val="333333"/>
          <w:sz w:val="26"/>
          <w:szCs w:val="26"/>
          <w:rtl w:val="0"/>
        </w:rPr>
        <w:t xml:space="preserve">Federation</w:t>
      </w:r>
      <w:r w:rsidDel="00000000" w:rsidR="00000000" w:rsidRPr="00000000">
        <w:rPr>
          <w:color w:val="333333"/>
          <w:sz w:val="26"/>
          <w:szCs w:val="26"/>
          <w:rtl w:val="0"/>
        </w:rPr>
        <w:t xml:space="preserve"> </w:t>
      </w:r>
      <w:r w:rsidDel="00000000" w:rsidR="00000000" w:rsidRPr="00000000">
        <w:rPr>
          <w:color w:val="333333"/>
          <w:sz w:val="26"/>
          <w:szCs w:val="26"/>
          <w:highlight w:val="yellow"/>
          <w:rtl w:val="0"/>
        </w:rPr>
        <w:t xml:space="preserve">NC JCEP</w:t>
      </w:r>
      <w:r w:rsidDel="00000000" w:rsidR="00000000" w:rsidRPr="00000000">
        <w:rPr>
          <w:color w:val="333333"/>
          <w:sz w:val="26"/>
          <w:szCs w:val="26"/>
          <w:rtl w:val="0"/>
        </w:rPr>
        <w:t xml:space="preserve"> to be determined by the President.</w:t>
      </w:r>
    </w:p>
    <w:p w:rsidR="00000000" w:rsidDel="00000000" w:rsidP="00000000" w:rsidRDefault="00000000" w:rsidRPr="00000000" w14:paraId="00000076">
      <w:pPr>
        <w:pStyle w:val="Heading2"/>
        <w:keepNext w:val="0"/>
        <w:keepLines w:val="0"/>
        <w:pBdr>
          <w:top w:color="auto" w:space="0" w:sz="0" w:val="none"/>
          <w:left w:color="auto" w:space="0" w:sz="0" w:val="none"/>
          <w:bottom w:color="auto" w:space="3" w:sz="0" w:val="none"/>
          <w:right w:color="auto" w:space="0" w:sz="0" w:val="none"/>
        </w:pBdr>
        <w:spacing w:after="0" w:before="760" w:line="288" w:lineRule="auto"/>
        <w:contextualSpacing w:val="0"/>
        <w:rPr>
          <w:color w:val="333333"/>
          <w:sz w:val="51"/>
          <w:szCs w:val="51"/>
        </w:rPr>
      </w:pPr>
      <w:bookmarkStart w:colFirst="0" w:colLast="0" w:name="_b76q3k28pnt3" w:id="9"/>
      <w:bookmarkEnd w:id="9"/>
      <w:r w:rsidDel="00000000" w:rsidR="00000000" w:rsidRPr="00000000">
        <w:rPr>
          <w:color w:val="333333"/>
          <w:sz w:val="51"/>
          <w:szCs w:val="51"/>
          <w:rtl w:val="0"/>
        </w:rPr>
        <w:t xml:space="preserve">ARTICLE IX: ADOPTION AND AMENDMENTS</w:t>
      </w:r>
    </w:p>
    <w:p w:rsidR="00000000" w:rsidDel="00000000" w:rsidP="00000000" w:rsidRDefault="00000000" w:rsidRPr="00000000" w14:paraId="00000077">
      <w:pP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1: Ratification of this constitution and by-laws must be accomplished by a vote of two-thirds of the members present at the meetings of the individual associations, provided the membership of each association is notified in writing of the ratification vote at least thirty days in advance. Said notice shall include a copy of the proposed constitution and by-laws.</w:t>
      </w:r>
    </w:p>
    <w:p w:rsidR="00000000" w:rsidDel="00000000" w:rsidP="00000000" w:rsidRDefault="00000000" w:rsidRPr="00000000" w14:paraId="00000078">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2: This constitution and by-laws may be amended by a two-thirds vote of the delegates present at any annual (currently the forum) or special meeting of the federation, provided the total membership is notified of the proposed changes at least thirty days prior to the meeting.</w:t>
      </w:r>
    </w:p>
    <w:p w:rsidR="00000000" w:rsidDel="00000000" w:rsidP="00000000" w:rsidRDefault="00000000" w:rsidRPr="00000000" w14:paraId="00000079">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Section 3: Amendments to this constitution and bylaws shall take effect immediately unless superseded in this document.</w:t>
      </w:r>
    </w:p>
    <w:p w:rsidR="00000000" w:rsidDel="00000000" w:rsidP="00000000" w:rsidRDefault="00000000" w:rsidRPr="00000000" w14:paraId="0000007A">
      <w:pPr>
        <w:pBdr>
          <w:top w:color="auto" w:space="11" w:sz="0" w:val="none"/>
        </w:pBdr>
        <w:spacing w:after="160" w:before="520" w:line="335.99999999999994" w:lineRule="auto"/>
        <w:contextualSpacing w:val="0"/>
        <w:rPr>
          <w:b w:val="1"/>
          <w:color w:val="333333"/>
          <w:sz w:val="26"/>
          <w:szCs w:val="26"/>
        </w:rPr>
      </w:pPr>
      <w:r w:rsidDel="00000000" w:rsidR="00000000" w:rsidRPr="00000000">
        <w:rPr>
          <w:b w:val="1"/>
          <w:color w:val="333333"/>
          <w:sz w:val="26"/>
          <w:szCs w:val="26"/>
          <w:rtl w:val="0"/>
        </w:rPr>
        <w:t xml:space="preserve">By-Laws Revised</w:t>
      </w:r>
    </w:p>
    <w:p w:rsidR="00000000" w:rsidDel="00000000" w:rsidP="00000000" w:rsidRDefault="00000000" w:rsidRPr="00000000" w14:paraId="0000007B">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December, 2012</w:t>
      </w:r>
    </w:p>
    <w:p w:rsidR="00000000" w:rsidDel="00000000" w:rsidP="00000000" w:rsidRDefault="00000000" w:rsidRPr="00000000" w14:paraId="0000007C">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December, 2011</w:t>
      </w:r>
    </w:p>
    <w:p w:rsidR="00000000" w:rsidDel="00000000" w:rsidP="00000000" w:rsidRDefault="00000000" w:rsidRPr="00000000" w14:paraId="0000007D">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March, 2011</w:t>
      </w:r>
    </w:p>
    <w:p w:rsidR="00000000" w:rsidDel="00000000" w:rsidP="00000000" w:rsidRDefault="00000000" w:rsidRPr="00000000" w14:paraId="0000007E">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December, 2004</w:t>
      </w:r>
    </w:p>
    <w:p w:rsidR="00000000" w:rsidDel="00000000" w:rsidP="00000000" w:rsidRDefault="00000000" w:rsidRPr="00000000" w14:paraId="0000007F">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December, 2003</w:t>
      </w:r>
    </w:p>
    <w:p w:rsidR="00000000" w:rsidDel="00000000" w:rsidP="00000000" w:rsidRDefault="00000000" w:rsidRPr="00000000" w14:paraId="00000080">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August, 2002</w:t>
      </w:r>
    </w:p>
    <w:p w:rsidR="00000000" w:rsidDel="00000000" w:rsidP="00000000" w:rsidRDefault="00000000" w:rsidRPr="00000000" w14:paraId="00000081">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December, 2000</w:t>
      </w:r>
    </w:p>
    <w:p w:rsidR="00000000" w:rsidDel="00000000" w:rsidP="00000000" w:rsidRDefault="00000000" w:rsidRPr="00000000" w14:paraId="00000082">
      <w:pPr>
        <w:pBdr>
          <w:top w:color="auto" w:space="11" w:sz="0" w:val="none"/>
        </w:pBdr>
        <w:spacing w:after="160" w:before="520" w:line="335.99999999999994" w:lineRule="auto"/>
        <w:contextualSpacing w:val="0"/>
        <w:rPr>
          <w:b w:val="1"/>
          <w:color w:val="333333"/>
          <w:sz w:val="26"/>
          <w:szCs w:val="26"/>
        </w:rPr>
      </w:pPr>
      <w:r w:rsidDel="00000000" w:rsidR="00000000" w:rsidRPr="00000000">
        <w:rPr>
          <w:b w:val="1"/>
          <w:color w:val="333333"/>
          <w:sz w:val="26"/>
          <w:szCs w:val="26"/>
          <w:rtl w:val="0"/>
        </w:rPr>
        <w:t xml:space="preserve">Rotation Updated</w:t>
      </w:r>
    </w:p>
    <w:p w:rsidR="00000000" w:rsidDel="00000000" w:rsidP="00000000" w:rsidRDefault="00000000" w:rsidRPr="00000000" w14:paraId="00000083">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December, 2012</w:t>
      </w:r>
    </w:p>
    <w:p w:rsidR="00000000" w:rsidDel="00000000" w:rsidP="00000000" w:rsidRDefault="00000000" w:rsidRPr="00000000" w14:paraId="00000084">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December, 2003</w:t>
      </w:r>
    </w:p>
    <w:p w:rsidR="00000000" w:rsidDel="00000000" w:rsidP="00000000" w:rsidRDefault="00000000" w:rsidRPr="00000000" w14:paraId="00000085">
      <w:pPr>
        <w:pBdr>
          <w:top w:color="auto" w:space="11" w:sz="0" w:val="none"/>
        </w:pBdr>
        <w:spacing w:after="160" w:before="520" w:line="335.99999999999994" w:lineRule="auto"/>
        <w:contextualSpacing w:val="0"/>
        <w:rPr>
          <w:color w:val="333333"/>
          <w:sz w:val="26"/>
          <w:szCs w:val="26"/>
        </w:rPr>
      </w:pPr>
      <w:r w:rsidDel="00000000" w:rsidR="00000000" w:rsidRPr="00000000">
        <w:rPr>
          <w:color w:val="333333"/>
          <w:sz w:val="26"/>
          <w:szCs w:val="26"/>
          <w:rtl w:val="0"/>
        </w:rPr>
        <w:t xml:space="preserve">December, 2001</w:t>
      </w:r>
    </w:p>
    <w:p w:rsidR="00000000" w:rsidDel="00000000" w:rsidP="00000000" w:rsidRDefault="00000000" w:rsidRPr="00000000" w14:paraId="0000008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